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2A133" w14:textId="0A783619" w:rsidR="00D6122B" w:rsidRPr="003E5763" w:rsidRDefault="00DE4EC2">
      <w:pPr>
        <w:contextualSpacing/>
        <w:rPr>
          <w:rFonts w:ascii="Arial" w:hAnsi="Arial" w:cs="Arial"/>
          <w:b/>
        </w:rPr>
      </w:pPr>
      <w:r w:rsidRPr="006138E5">
        <w:rPr>
          <w:rFonts w:ascii="Arial" w:hAnsi="Arial" w:cs="Arial"/>
          <w:b/>
        </w:rPr>
        <w:t>Az.: 42.3-</w:t>
      </w:r>
      <w:r w:rsidR="00097ACC" w:rsidRPr="006138E5">
        <w:rPr>
          <w:rFonts w:ascii="Arial" w:hAnsi="Arial" w:cs="Arial"/>
          <w:b/>
        </w:rPr>
        <w:t>641</w:t>
      </w:r>
    </w:p>
    <w:p w14:paraId="221EE258" w14:textId="77777777" w:rsidR="00DE4EC2" w:rsidRPr="003E5763" w:rsidRDefault="00DE4EC2">
      <w:pPr>
        <w:contextualSpacing/>
        <w:rPr>
          <w:rFonts w:ascii="Arial" w:hAnsi="Arial" w:cs="Arial"/>
          <w:b/>
        </w:rPr>
      </w:pPr>
    </w:p>
    <w:p w14:paraId="15DE0205" w14:textId="073C61F8" w:rsidR="00DE4EC2" w:rsidRPr="004C4609" w:rsidRDefault="00DE4EC2" w:rsidP="00682FDB">
      <w:pPr>
        <w:spacing w:after="120"/>
        <w:contextualSpacing/>
        <w:rPr>
          <w:rFonts w:ascii="Arial" w:hAnsi="Arial" w:cs="Arial"/>
          <w:b/>
        </w:rPr>
      </w:pPr>
      <w:r w:rsidRPr="003E5763">
        <w:rPr>
          <w:rFonts w:ascii="Arial" w:hAnsi="Arial" w:cs="Arial"/>
          <w:b/>
        </w:rPr>
        <w:t>Vollzug der Wassergesetze</w:t>
      </w:r>
      <w:r w:rsidRPr="004C4609">
        <w:rPr>
          <w:rFonts w:ascii="Arial" w:hAnsi="Arial" w:cs="Arial"/>
          <w:b/>
        </w:rPr>
        <w:t>;</w:t>
      </w:r>
    </w:p>
    <w:p w14:paraId="231B9FBB" w14:textId="0417DEF9" w:rsidR="005C0A2F" w:rsidRPr="009A3433" w:rsidRDefault="009A3433" w:rsidP="005C0A2F">
      <w:pPr>
        <w:pStyle w:val="Betreff"/>
        <w:spacing w:after="120"/>
      </w:pPr>
      <w:r w:rsidRPr="004C4609">
        <w:rPr>
          <w:bCs/>
        </w:rPr>
        <w:t xml:space="preserve">Ausleitung von 20 l/s </w:t>
      </w:r>
      <w:r w:rsidR="004C4609">
        <w:rPr>
          <w:bCs/>
        </w:rPr>
        <w:t xml:space="preserve">Wasser </w:t>
      </w:r>
      <w:r w:rsidRPr="004C4609">
        <w:rPr>
          <w:bCs/>
        </w:rPr>
        <w:t xml:space="preserve">aus </w:t>
      </w:r>
      <w:r w:rsidRPr="009A3433">
        <w:rPr>
          <w:bCs/>
        </w:rPr>
        <w:t xml:space="preserve">der Vils und die Einleitung in den Vils III-Kanal </w:t>
      </w:r>
      <w:r w:rsidR="005C0A2F" w:rsidRPr="009A3433">
        <w:rPr>
          <w:bCs/>
        </w:rPr>
        <w:t xml:space="preserve">durch </w:t>
      </w:r>
      <w:r w:rsidR="003E5763" w:rsidRPr="009A3433">
        <w:rPr>
          <w:bCs/>
        </w:rPr>
        <w:t xml:space="preserve">den Freistaat Bayern, vertreten durch das Wasserwirtschaftsamt Landshut, dieses vertreten durch den Amtsleiter, </w:t>
      </w:r>
      <w:r w:rsidRPr="009A3433">
        <w:rPr>
          <w:bCs/>
        </w:rPr>
        <w:t>Seligenthaler Straße 12, 84034 Landshut</w:t>
      </w:r>
      <w:r>
        <w:rPr>
          <w:bCs/>
        </w:rPr>
        <w:t>, bei Fluss-km 34,1 am Adldorfer Wehr, Markt Eichendorf, Landkreis Dingolfing-Landau</w:t>
      </w:r>
    </w:p>
    <w:p w14:paraId="7E12F0B5" w14:textId="508FD4FF" w:rsidR="00CC149A" w:rsidRPr="009A3433" w:rsidRDefault="005C0A2F" w:rsidP="0003497D">
      <w:pPr>
        <w:pStyle w:val="Kopfzeile"/>
        <w:rPr>
          <w:b/>
          <w:bCs/>
        </w:rPr>
      </w:pPr>
      <w:r w:rsidRPr="009A3433">
        <w:rPr>
          <w:b/>
          <w:bCs/>
        </w:rPr>
        <w:t xml:space="preserve">Antrag vom </w:t>
      </w:r>
      <w:r w:rsidR="004C4609">
        <w:rPr>
          <w:b/>
          <w:bCs/>
        </w:rPr>
        <w:t>12.09.2022</w:t>
      </w:r>
      <w:r w:rsidRPr="009A3433">
        <w:rPr>
          <w:b/>
          <w:bCs/>
        </w:rPr>
        <w:t xml:space="preserve"> auf </w:t>
      </w:r>
      <w:r w:rsidR="009A3433" w:rsidRPr="009A3433">
        <w:rPr>
          <w:b/>
          <w:bCs/>
        </w:rPr>
        <w:t>gehobene wasserrechtliche Erlaubnis gemäß §§ 8, 15 WHG</w:t>
      </w:r>
    </w:p>
    <w:p w14:paraId="771C73E3" w14:textId="5D9FAF0C" w:rsidR="00DE4EC2" w:rsidRPr="009A3433" w:rsidRDefault="00DE4EC2" w:rsidP="00682FDB">
      <w:pPr>
        <w:spacing w:after="120"/>
        <w:contextualSpacing/>
        <w:rPr>
          <w:rFonts w:ascii="Arial" w:hAnsi="Arial" w:cs="Arial"/>
        </w:rPr>
      </w:pPr>
    </w:p>
    <w:p w14:paraId="493B4F01" w14:textId="77777777" w:rsidR="00657614" w:rsidRPr="009A3433" w:rsidRDefault="00657614">
      <w:pPr>
        <w:contextualSpacing/>
        <w:rPr>
          <w:rFonts w:ascii="Arial" w:hAnsi="Arial" w:cs="Arial"/>
        </w:rPr>
      </w:pPr>
    </w:p>
    <w:p w14:paraId="0352A93E" w14:textId="7EF21D19" w:rsidR="008632B1" w:rsidRPr="009A3433" w:rsidRDefault="008632B1" w:rsidP="008632B1">
      <w:pPr>
        <w:contextualSpacing/>
        <w:jc w:val="center"/>
        <w:rPr>
          <w:rFonts w:ascii="Arial" w:hAnsi="Arial" w:cs="Arial"/>
          <w:b/>
          <w:sz w:val="24"/>
        </w:rPr>
      </w:pPr>
      <w:r w:rsidRPr="009A3433">
        <w:rPr>
          <w:rFonts w:ascii="Arial" w:hAnsi="Arial" w:cs="Arial"/>
          <w:b/>
          <w:sz w:val="24"/>
        </w:rPr>
        <w:t>Bekanntmachun</w:t>
      </w:r>
      <w:r w:rsidR="00B45290" w:rsidRPr="009A3433">
        <w:rPr>
          <w:rFonts w:ascii="Arial" w:hAnsi="Arial" w:cs="Arial"/>
          <w:b/>
          <w:sz w:val="24"/>
        </w:rPr>
        <w:t>g</w:t>
      </w:r>
    </w:p>
    <w:p w14:paraId="153354C4" w14:textId="77777777" w:rsidR="008632B1" w:rsidRPr="004C4609" w:rsidRDefault="008632B1">
      <w:pPr>
        <w:contextualSpacing/>
        <w:rPr>
          <w:rFonts w:ascii="Arial" w:hAnsi="Arial" w:cs="Arial"/>
        </w:rPr>
      </w:pPr>
    </w:p>
    <w:p w14:paraId="6D47A13E" w14:textId="77777777" w:rsidR="008632B1" w:rsidRPr="004C4609" w:rsidRDefault="008632B1">
      <w:pPr>
        <w:contextualSpacing/>
        <w:rPr>
          <w:rFonts w:ascii="Arial" w:hAnsi="Arial" w:cs="Arial"/>
        </w:rPr>
      </w:pPr>
    </w:p>
    <w:p w14:paraId="6926E105" w14:textId="6F34A09C" w:rsidR="004C4609" w:rsidRPr="004C4609" w:rsidRDefault="004C4609" w:rsidP="004C4609">
      <w:pPr>
        <w:contextualSpacing/>
        <w:rPr>
          <w:rFonts w:ascii="Arial" w:hAnsi="Arial" w:cs="Arial"/>
        </w:rPr>
      </w:pPr>
      <w:r w:rsidRPr="004C4609">
        <w:rPr>
          <w:rFonts w:ascii="Arial" w:hAnsi="Arial" w:cs="Arial"/>
        </w:rPr>
        <w:t xml:space="preserve">Im Zuge der Sanierung des mit Bescheid des Landratsamtes Landau vom 06.02.1960 genehmigten </w:t>
      </w:r>
      <w:proofErr w:type="spellStart"/>
      <w:r w:rsidRPr="004C4609">
        <w:rPr>
          <w:rFonts w:ascii="Arial" w:hAnsi="Arial" w:cs="Arial"/>
        </w:rPr>
        <w:t>Adldorfer</w:t>
      </w:r>
      <w:proofErr w:type="spellEnd"/>
      <w:r w:rsidRPr="004C4609">
        <w:rPr>
          <w:rFonts w:ascii="Arial" w:hAnsi="Arial" w:cs="Arial"/>
        </w:rPr>
        <w:t xml:space="preserve"> Wehres an der Vils (Höhe Fluss-km 34,1) ist die permanente Dotation des Vils III – Kanals aus der Vils geplant. Das wasserrechtliche Planfeststellungsverfahren zur Sanierung des Wehres erfolgt gesondert.</w:t>
      </w:r>
    </w:p>
    <w:p w14:paraId="13935B61" w14:textId="633D1AFD" w:rsidR="004C4609" w:rsidRPr="004C4609" w:rsidRDefault="004C4609" w:rsidP="004C4609">
      <w:pPr>
        <w:contextualSpacing/>
        <w:rPr>
          <w:rFonts w:ascii="Arial" w:hAnsi="Arial" w:cs="Arial"/>
        </w:rPr>
      </w:pPr>
      <w:r w:rsidRPr="004C4609">
        <w:rPr>
          <w:rFonts w:ascii="Arial" w:hAnsi="Arial" w:cs="Arial"/>
        </w:rPr>
        <w:t>Derzeit erfolgt die perma</w:t>
      </w:r>
      <w:r w:rsidRPr="004C4609">
        <w:rPr>
          <w:rFonts w:ascii="Arial" w:hAnsi="Arial" w:cs="Arial"/>
        </w:rPr>
        <w:t>n</w:t>
      </w:r>
      <w:r w:rsidRPr="004C4609">
        <w:rPr>
          <w:rFonts w:ascii="Arial" w:hAnsi="Arial" w:cs="Arial"/>
        </w:rPr>
        <w:t xml:space="preserve">ente Wasserführung des Vils III-Kanals durch Undichtigkeiten des alten </w:t>
      </w:r>
      <w:proofErr w:type="spellStart"/>
      <w:r w:rsidRPr="004C4609">
        <w:rPr>
          <w:rFonts w:ascii="Arial" w:hAnsi="Arial" w:cs="Arial"/>
        </w:rPr>
        <w:t>Adldorfer</w:t>
      </w:r>
      <w:proofErr w:type="spellEnd"/>
      <w:r w:rsidRPr="004C4609">
        <w:rPr>
          <w:rFonts w:ascii="Arial" w:hAnsi="Arial" w:cs="Arial"/>
        </w:rPr>
        <w:t xml:space="preserve"> Wehres. Durch den Neubau des </w:t>
      </w:r>
      <w:proofErr w:type="spellStart"/>
      <w:r w:rsidRPr="004C4609">
        <w:rPr>
          <w:rFonts w:ascii="Arial" w:hAnsi="Arial" w:cs="Arial"/>
        </w:rPr>
        <w:t>Adldorfer</w:t>
      </w:r>
      <w:proofErr w:type="spellEnd"/>
      <w:r w:rsidRPr="004C4609">
        <w:rPr>
          <w:rFonts w:ascii="Arial" w:hAnsi="Arial" w:cs="Arial"/>
        </w:rPr>
        <w:t xml:space="preserve"> Wehres entfallen diese Undichtigkeiten. </w:t>
      </w:r>
    </w:p>
    <w:p w14:paraId="0E29ADE5" w14:textId="7607D245" w:rsidR="004C4609" w:rsidRPr="004C4609" w:rsidRDefault="004C4609" w:rsidP="004C4609">
      <w:pPr>
        <w:contextualSpacing/>
        <w:rPr>
          <w:rFonts w:ascii="Arial" w:hAnsi="Arial" w:cs="Arial"/>
        </w:rPr>
      </w:pPr>
      <w:r w:rsidRPr="004C4609">
        <w:rPr>
          <w:rFonts w:ascii="Arial" w:hAnsi="Arial" w:cs="Arial"/>
        </w:rPr>
        <w:t>Mit der nun geplante</w:t>
      </w:r>
      <w:r w:rsidRPr="004C4609">
        <w:rPr>
          <w:rFonts w:ascii="Arial" w:hAnsi="Arial" w:cs="Arial"/>
        </w:rPr>
        <w:t>n</w:t>
      </w:r>
      <w:r w:rsidRPr="004C4609">
        <w:rPr>
          <w:rFonts w:ascii="Arial" w:hAnsi="Arial" w:cs="Arial"/>
        </w:rPr>
        <w:t xml:space="preserve"> dauerhafte</w:t>
      </w:r>
      <w:r w:rsidRPr="004C4609">
        <w:rPr>
          <w:rFonts w:ascii="Arial" w:hAnsi="Arial" w:cs="Arial"/>
        </w:rPr>
        <w:t>n</w:t>
      </w:r>
      <w:r w:rsidRPr="004C4609">
        <w:rPr>
          <w:rFonts w:ascii="Arial" w:hAnsi="Arial" w:cs="Arial"/>
        </w:rPr>
        <w:t xml:space="preserve"> Dotation soll das Trockenfallen und Reduktion der derzeitigen Wassermenge des Vils III-Kanals verhindert werden. Die derzeitigen Undichtigkeiten betragen ca. 20 l/s (Istzustand), die geplante Ausleitung aus der Vils in den Vils III-Kanal soll ebenfalls 20l/s betragen und stellt den derzeitigen Istzustand dar.</w:t>
      </w:r>
    </w:p>
    <w:p w14:paraId="7000E9A7" w14:textId="77777777" w:rsidR="004C4609" w:rsidRPr="004C4609" w:rsidRDefault="004C4609" w:rsidP="004C4609">
      <w:pPr>
        <w:contextualSpacing/>
        <w:rPr>
          <w:rFonts w:ascii="Arial" w:hAnsi="Arial" w:cs="Arial"/>
        </w:rPr>
      </w:pPr>
      <w:r w:rsidRPr="004C4609">
        <w:rPr>
          <w:rFonts w:ascii="Arial" w:hAnsi="Arial" w:cs="Arial"/>
        </w:rPr>
        <w:t>Die Dotation soll über ein neu betoniertes Einlaufbauwerk in der alten Vils und einer Rohrverbindung vom Einlaufbauwerk bis zur Einleitung unterwasserseitig des neuen Tosbeckens in den Vils III-Kanal erfolgen.</w:t>
      </w:r>
    </w:p>
    <w:p w14:paraId="6E10A619" w14:textId="16F5A7E3" w:rsidR="004C4609" w:rsidRPr="004C4609" w:rsidRDefault="004C4609" w:rsidP="004C4609">
      <w:pPr>
        <w:contextualSpacing/>
        <w:rPr>
          <w:rFonts w:ascii="Arial" w:hAnsi="Arial" w:cs="Arial"/>
        </w:rPr>
      </w:pPr>
      <w:r w:rsidRPr="004C4609">
        <w:rPr>
          <w:rFonts w:ascii="Arial" w:hAnsi="Arial" w:cs="Arial"/>
        </w:rPr>
        <w:t>Die vorgesehenen Maßnahmen und die betroffenen Grundstücke ergeben sich aus dem Erläuterungsbericht.</w:t>
      </w:r>
    </w:p>
    <w:p w14:paraId="386D40E2" w14:textId="77777777" w:rsidR="0010070B" w:rsidRPr="0010070B" w:rsidRDefault="0010070B" w:rsidP="004C4609">
      <w:pPr>
        <w:contextualSpacing/>
        <w:rPr>
          <w:rFonts w:ascii="Arial" w:hAnsi="Arial" w:cs="Arial"/>
        </w:rPr>
      </w:pPr>
    </w:p>
    <w:p w14:paraId="7001C7A6" w14:textId="572329BE" w:rsidR="008632B1" w:rsidRPr="00514D10" w:rsidRDefault="004C4609" w:rsidP="004C4609">
      <w:pPr>
        <w:contextualSpacing/>
        <w:rPr>
          <w:rFonts w:ascii="Arial" w:hAnsi="Arial" w:cs="Arial"/>
        </w:rPr>
      </w:pPr>
      <w:r w:rsidRPr="004C4609">
        <w:rPr>
          <w:rFonts w:ascii="Arial" w:hAnsi="Arial" w:cs="Arial"/>
        </w:rPr>
        <w:t>Der Freistaat Bayern hat die gehobene wasserrechtliche Erlaubnis nach §§ 8, 15 WHG zur Ausleitung von 20 l/s aus der Vils und die Einleitung in den Vils III-Kanal beantragt.</w:t>
      </w:r>
      <w:r w:rsidR="0010070B" w:rsidRPr="0010070B">
        <w:rPr>
          <w:rFonts w:ascii="Arial" w:hAnsi="Arial" w:cs="Arial"/>
        </w:rPr>
        <w:t xml:space="preserve"> Das Vorhaben wirkt sich auch</w:t>
      </w:r>
      <w:r w:rsidR="00AA2FF8">
        <w:rPr>
          <w:rFonts w:ascii="Arial" w:hAnsi="Arial" w:cs="Arial"/>
        </w:rPr>
        <w:t xml:space="preserve"> noch</w:t>
      </w:r>
      <w:r w:rsidR="0010070B" w:rsidRPr="0010070B">
        <w:rPr>
          <w:rFonts w:ascii="Arial" w:hAnsi="Arial" w:cs="Arial"/>
        </w:rPr>
        <w:t xml:space="preserve"> </w:t>
      </w:r>
      <w:r w:rsidR="00AA2FF8">
        <w:rPr>
          <w:rFonts w:ascii="Arial" w:hAnsi="Arial" w:cs="Arial"/>
        </w:rPr>
        <w:t>im</w:t>
      </w:r>
      <w:r w:rsidR="0010070B" w:rsidRPr="0010070B">
        <w:rPr>
          <w:rFonts w:ascii="Arial" w:hAnsi="Arial" w:cs="Arial"/>
        </w:rPr>
        <w:t xml:space="preserve"> Landkreis Rottal-Inn aus.</w:t>
      </w:r>
    </w:p>
    <w:p w14:paraId="0F551C86" w14:textId="77777777" w:rsidR="008632B1" w:rsidRPr="00514D10" w:rsidRDefault="008632B1">
      <w:pPr>
        <w:contextualSpacing/>
        <w:rPr>
          <w:rFonts w:ascii="Arial" w:hAnsi="Arial" w:cs="Arial"/>
        </w:rPr>
      </w:pPr>
    </w:p>
    <w:p w14:paraId="1366D404" w14:textId="554C56C7" w:rsidR="009F0861" w:rsidRPr="00514D10" w:rsidRDefault="00514D10">
      <w:pPr>
        <w:contextualSpacing/>
        <w:rPr>
          <w:rFonts w:ascii="Arial" w:hAnsi="Arial" w:cs="Arial"/>
        </w:rPr>
      </w:pPr>
      <w:r w:rsidRPr="00514D10">
        <w:rPr>
          <w:rFonts w:ascii="Arial" w:hAnsi="Arial" w:cs="Arial"/>
        </w:rPr>
        <w:t xml:space="preserve">Die </w:t>
      </w:r>
      <w:r w:rsidR="00AD67A4" w:rsidRPr="001970A9">
        <w:rPr>
          <w:rFonts w:ascii="Arial" w:hAnsi="Arial" w:cs="Arial"/>
        </w:rPr>
        <w:t>Pläne und Beilagen, aus denen sich Art und Umfang des Vorhabens ergeben (Erläuterungsbericht, Planunterlagen - Übersichtslageplan, Lageplan, Grundriss, Bauwerksschnitte, Übersicht Wasserkraftanlagen, Auszug aus dem Liegenschaftskataster, Lagepläne Fischereirechtsflächen, Landschaftspflegerischer Begleitplan)</w:t>
      </w:r>
      <w:r w:rsidR="00AD67A4">
        <w:rPr>
          <w:rFonts w:ascii="Arial" w:hAnsi="Arial" w:cs="Arial"/>
        </w:rPr>
        <w:t xml:space="preserve">, </w:t>
      </w:r>
      <w:r w:rsidRPr="00514D10">
        <w:rPr>
          <w:rFonts w:ascii="Arial" w:hAnsi="Arial" w:cs="Arial"/>
        </w:rPr>
        <w:t>werden</w:t>
      </w:r>
      <w:r w:rsidR="00BD2FF8" w:rsidRPr="00514D10">
        <w:rPr>
          <w:rFonts w:ascii="Arial" w:hAnsi="Arial" w:cs="Arial"/>
        </w:rPr>
        <w:t xml:space="preserve"> gemäß </w:t>
      </w:r>
      <w:r w:rsidR="00812B18" w:rsidRPr="00514D10">
        <w:rPr>
          <w:rFonts w:ascii="Arial" w:hAnsi="Arial" w:cs="Arial"/>
        </w:rPr>
        <w:t xml:space="preserve">§ </w:t>
      </w:r>
      <w:r w:rsidRPr="00514D10">
        <w:rPr>
          <w:rFonts w:ascii="Arial" w:hAnsi="Arial" w:cs="Arial"/>
        </w:rPr>
        <w:t>15</w:t>
      </w:r>
      <w:r w:rsidR="00812B18" w:rsidRPr="00514D10">
        <w:rPr>
          <w:rFonts w:ascii="Arial" w:hAnsi="Arial" w:cs="Arial"/>
        </w:rPr>
        <w:t xml:space="preserve"> Abs. </w:t>
      </w:r>
      <w:r w:rsidRPr="00514D10">
        <w:rPr>
          <w:rFonts w:ascii="Arial" w:hAnsi="Arial" w:cs="Arial"/>
        </w:rPr>
        <w:t>2</w:t>
      </w:r>
      <w:r w:rsidR="00812B18" w:rsidRPr="00514D10">
        <w:rPr>
          <w:rFonts w:ascii="Arial" w:hAnsi="Arial" w:cs="Arial"/>
        </w:rPr>
        <w:t xml:space="preserve"> </w:t>
      </w:r>
      <w:r w:rsidR="00146550" w:rsidRPr="00514D10">
        <w:rPr>
          <w:rFonts w:ascii="Arial" w:hAnsi="Arial" w:cs="Arial"/>
        </w:rPr>
        <w:t>und</w:t>
      </w:r>
      <w:r w:rsidR="00026C53" w:rsidRPr="00514D10">
        <w:rPr>
          <w:rFonts w:ascii="Arial" w:hAnsi="Arial" w:cs="Arial"/>
        </w:rPr>
        <w:t xml:space="preserve"> </w:t>
      </w:r>
      <w:r w:rsidRPr="00514D10">
        <w:rPr>
          <w:rFonts w:ascii="Arial" w:hAnsi="Arial" w:cs="Arial"/>
        </w:rPr>
        <w:t xml:space="preserve">§ 11 </w:t>
      </w:r>
      <w:r w:rsidR="00026C53" w:rsidRPr="00514D10">
        <w:rPr>
          <w:rFonts w:ascii="Arial" w:hAnsi="Arial" w:cs="Arial"/>
        </w:rPr>
        <w:t>Abs. 2</w:t>
      </w:r>
      <w:r w:rsidR="00812B18" w:rsidRPr="00514D10">
        <w:rPr>
          <w:rFonts w:ascii="Arial" w:hAnsi="Arial" w:cs="Arial"/>
        </w:rPr>
        <w:t xml:space="preserve"> WHG i.V.m. </w:t>
      </w:r>
      <w:r w:rsidR="00054160" w:rsidRPr="00514D10">
        <w:rPr>
          <w:rFonts w:ascii="Arial" w:hAnsi="Arial" w:cs="Arial"/>
        </w:rPr>
        <w:t>Art. 73 Abs.</w:t>
      </w:r>
      <w:r w:rsidR="00765530" w:rsidRPr="00514D10">
        <w:rPr>
          <w:rFonts w:ascii="Arial" w:hAnsi="Arial" w:cs="Arial"/>
        </w:rPr>
        <w:t> </w:t>
      </w:r>
      <w:r w:rsidR="00054160" w:rsidRPr="00514D10">
        <w:rPr>
          <w:rFonts w:ascii="Arial" w:hAnsi="Arial" w:cs="Arial"/>
        </w:rPr>
        <w:t xml:space="preserve">3 Satz 1 </w:t>
      </w:r>
      <w:r w:rsidR="009F0861" w:rsidRPr="00514D10">
        <w:rPr>
          <w:rFonts w:ascii="Arial" w:hAnsi="Arial" w:cs="Arial"/>
        </w:rPr>
        <w:t xml:space="preserve">des Bayer. Verwaltungsverfahrensgesetzes (BayVwVfG) </w:t>
      </w:r>
      <w:r w:rsidR="00812B18" w:rsidRPr="00514D10">
        <w:rPr>
          <w:rFonts w:ascii="Arial" w:hAnsi="Arial" w:cs="Arial"/>
        </w:rPr>
        <w:t>und</w:t>
      </w:r>
      <w:r w:rsidR="009F0861" w:rsidRPr="00514D10">
        <w:rPr>
          <w:rFonts w:ascii="Arial" w:hAnsi="Arial" w:cs="Arial"/>
        </w:rPr>
        <w:t xml:space="preserve"> Art. </w:t>
      </w:r>
      <w:r w:rsidR="00812B18" w:rsidRPr="00514D10">
        <w:rPr>
          <w:rFonts w:ascii="Arial" w:hAnsi="Arial" w:cs="Arial"/>
        </w:rPr>
        <w:t>69 Abs. 2</w:t>
      </w:r>
      <w:r w:rsidR="009F0861" w:rsidRPr="00514D10">
        <w:rPr>
          <w:rFonts w:ascii="Arial" w:hAnsi="Arial" w:cs="Arial"/>
        </w:rPr>
        <w:t xml:space="preserve"> des Bayer. Wassergesetzes (BayWG) </w:t>
      </w:r>
      <w:r w:rsidR="00BD2FF8" w:rsidRPr="00AD67A4">
        <w:rPr>
          <w:rFonts w:ascii="Arial" w:hAnsi="Arial" w:cs="Arial"/>
        </w:rPr>
        <w:t>vo</w:t>
      </w:r>
      <w:r w:rsidR="005A305A" w:rsidRPr="00AD67A4">
        <w:rPr>
          <w:rFonts w:ascii="Arial" w:hAnsi="Arial" w:cs="Arial"/>
        </w:rPr>
        <w:t>n</w:t>
      </w:r>
      <w:r w:rsidR="00BD2FF8" w:rsidRPr="00AD67A4">
        <w:rPr>
          <w:rFonts w:ascii="Arial" w:hAnsi="Arial" w:cs="Arial"/>
        </w:rPr>
        <w:t xml:space="preserve"> </w:t>
      </w:r>
      <w:r w:rsidR="00AD67A4" w:rsidRPr="00AD67A4">
        <w:rPr>
          <w:rFonts w:ascii="Arial" w:hAnsi="Arial" w:cs="Arial"/>
          <w:b/>
          <w:bCs/>
        </w:rPr>
        <w:t>Montag, 13.04.</w:t>
      </w:r>
      <w:r w:rsidR="005A305A" w:rsidRPr="00AD67A4">
        <w:rPr>
          <w:rFonts w:ascii="Arial" w:hAnsi="Arial" w:cs="Arial"/>
          <w:b/>
          <w:bCs/>
        </w:rPr>
        <w:t>2026</w:t>
      </w:r>
      <w:r w:rsidR="00BD2FF8" w:rsidRPr="00AD67A4">
        <w:rPr>
          <w:rFonts w:ascii="Arial" w:hAnsi="Arial" w:cs="Arial"/>
        </w:rPr>
        <w:t xml:space="preserve"> </w:t>
      </w:r>
      <w:r w:rsidR="00BD2FF8" w:rsidRPr="00514D10">
        <w:rPr>
          <w:rFonts w:ascii="Arial" w:hAnsi="Arial" w:cs="Arial"/>
        </w:rPr>
        <w:t xml:space="preserve">bis </w:t>
      </w:r>
      <w:r w:rsidR="00BD2FF8" w:rsidRPr="00AD67A4">
        <w:rPr>
          <w:rFonts w:ascii="Arial" w:hAnsi="Arial" w:cs="Arial"/>
        </w:rPr>
        <w:t xml:space="preserve">einschließlich </w:t>
      </w:r>
      <w:r w:rsidR="00AD67A4" w:rsidRPr="00AD67A4">
        <w:rPr>
          <w:rFonts w:ascii="Arial" w:hAnsi="Arial" w:cs="Arial"/>
          <w:b/>
          <w:bCs/>
        </w:rPr>
        <w:t>Dienstag, 12.05.</w:t>
      </w:r>
      <w:r w:rsidR="00986805" w:rsidRPr="00AD67A4">
        <w:rPr>
          <w:rFonts w:ascii="Arial" w:hAnsi="Arial" w:cs="Arial"/>
          <w:b/>
          <w:bCs/>
        </w:rPr>
        <w:t>2026</w:t>
      </w:r>
      <w:r w:rsidR="00BD2FF8" w:rsidRPr="00AD67A4">
        <w:rPr>
          <w:rFonts w:ascii="Arial" w:hAnsi="Arial" w:cs="Arial"/>
        </w:rPr>
        <w:t xml:space="preserve"> </w:t>
      </w:r>
      <w:r w:rsidR="00BD2FF8" w:rsidRPr="00514D10">
        <w:rPr>
          <w:rFonts w:ascii="Arial" w:hAnsi="Arial" w:cs="Arial"/>
        </w:rPr>
        <w:t xml:space="preserve">auf der folgenden Internetseite </w:t>
      </w:r>
      <w:r w:rsidR="009F0861" w:rsidRPr="00514D10">
        <w:rPr>
          <w:rFonts w:ascii="Arial" w:hAnsi="Arial" w:cs="Arial"/>
        </w:rPr>
        <w:t xml:space="preserve">des Landratsamtes Rottal-Inn zur </w:t>
      </w:r>
      <w:r w:rsidR="007E3163" w:rsidRPr="00514D10">
        <w:rPr>
          <w:rFonts w:ascii="Arial" w:hAnsi="Arial" w:cs="Arial"/>
        </w:rPr>
        <w:t>Einsicht</w:t>
      </w:r>
      <w:r w:rsidR="00812B18" w:rsidRPr="00514D10">
        <w:rPr>
          <w:rFonts w:ascii="Arial" w:hAnsi="Arial" w:cs="Arial"/>
        </w:rPr>
        <w:t xml:space="preserve"> zugänglich gemacht: </w:t>
      </w:r>
    </w:p>
    <w:p w14:paraId="31D74958" w14:textId="77777777" w:rsidR="00812B18" w:rsidRDefault="00812B18">
      <w:pPr>
        <w:contextualSpacing/>
        <w:rPr>
          <w:rFonts w:ascii="Arial" w:hAnsi="Arial" w:cs="Arial"/>
        </w:rPr>
      </w:pPr>
    </w:p>
    <w:p w14:paraId="3AB9EC24" w14:textId="72FF02C6" w:rsidR="009F0861" w:rsidRPr="00BD2FF8" w:rsidRDefault="00B3269C">
      <w:pPr>
        <w:contextualSpacing/>
        <w:rPr>
          <w:rFonts w:ascii="Arial" w:hAnsi="Arial" w:cs="Arial"/>
        </w:rPr>
      </w:pPr>
      <w:hyperlink r:id="rId8" w:history="1">
        <w:r w:rsidR="00A80178" w:rsidRPr="00327352">
          <w:rPr>
            <w:rStyle w:val="Hyperlink"/>
            <w:rFonts w:ascii="Arial" w:hAnsi="Arial" w:cs="Arial"/>
          </w:rPr>
          <w:t>https://www.rottal-inn.de/landkreis-region/amtliche-bekanntmachungen/</w:t>
        </w:r>
      </w:hyperlink>
      <w:r w:rsidR="00A80178">
        <w:rPr>
          <w:rFonts w:ascii="Arial" w:hAnsi="Arial" w:cs="Arial"/>
        </w:rPr>
        <w:t>.</w:t>
      </w:r>
      <w:r w:rsidR="00A80178">
        <w:rPr>
          <w:rFonts w:ascii="Arial" w:hAnsi="Arial" w:cs="Arial"/>
          <w:color w:val="FF0000"/>
        </w:rPr>
        <w:t xml:space="preserve"> </w:t>
      </w:r>
    </w:p>
    <w:p w14:paraId="19D0D5AF" w14:textId="77777777" w:rsidR="0083101D" w:rsidRPr="00514D10" w:rsidRDefault="0083101D">
      <w:pPr>
        <w:contextualSpacing/>
        <w:rPr>
          <w:rFonts w:ascii="Arial" w:hAnsi="Arial" w:cs="Arial"/>
        </w:rPr>
      </w:pPr>
    </w:p>
    <w:p w14:paraId="0B337387" w14:textId="77777777" w:rsidR="00051DA4" w:rsidRDefault="00396F21" w:rsidP="000110A3">
      <w:pPr>
        <w:contextualSpacing/>
        <w:rPr>
          <w:rFonts w:ascii="Arial" w:hAnsi="Arial" w:cs="Arial"/>
        </w:rPr>
      </w:pPr>
      <w:r w:rsidRPr="00514D10">
        <w:rPr>
          <w:rFonts w:ascii="Arial" w:hAnsi="Arial" w:cs="Arial"/>
        </w:rPr>
        <w:t xml:space="preserve">Jeder, dessen Belange durch das Vorhaben berührt werden, kann bis </w:t>
      </w:r>
      <w:r w:rsidR="008015E0">
        <w:rPr>
          <w:rFonts w:ascii="Arial" w:hAnsi="Arial" w:cs="Arial"/>
        </w:rPr>
        <w:t>zwei Wochen</w:t>
      </w:r>
      <w:r w:rsidR="00D37C2C" w:rsidRPr="00514D10">
        <w:rPr>
          <w:rFonts w:ascii="Arial" w:hAnsi="Arial" w:cs="Arial"/>
        </w:rPr>
        <w:t xml:space="preserve"> </w:t>
      </w:r>
      <w:r w:rsidRPr="00514D10">
        <w:rPr>
          <w:rFonts w:ascii="Arial" w:hAnsi="Arial" w:cs="Arial"/>
        </w:rPr>
        <w:t>nach Ablauf der Auslegungsfrist,</w:t>
      </w:r>
      <w:r w:rsidRPr="00514D10">
        <w:rPr>
          <w:rFonts w:cs="Arial"/>
        </w:rPr>
        <w:t xml:space="preserve"> </w:t>
      </w:r>
      <w:r w:rsidR="00986805" w:rsidRPr="00514D10">
        <w:rPr>
          <w:rFonts w:ascii="Arial" w:hAnsi="Arial" w:cs="Arial"/>
          <w:bCs/>
          <w:szCs w:val="24"/>
        </w:rPr>
        <w:t>somit</w:t>
      </w:r>
      <w:r w:rsidR="009F0861" w:rsidRPr="00514D10">
        <w:rPr>
          <w:rFonts w:ascii="Arial" w:hAnsi="Arial" w:cs="Arial"/>
          <w:bCs/>
          <w:szCs w:val="24"/>
        </w:rPr>
        <w:t xml:space="preserve"> bis </w:t>
      </w:r>
      <w:r w:rsidR="0003497D" w:rsidRPr="00514D10">
        <w:rPr>
          <w:rFonts w:ascii="Arial" w:hAnsi="Arial" w:cs="Arial"/>
          <w:szCs w:val="24"/>
        </w:rPr>
        <w:t>einschließlich</w:t>
      </w:r>
      <w:r w:rsidR="009F0861" w:rsidRPr="00514D10">
        <w:rPr>
          <w:rFonts w:ascii="Arial" w:hAnsi="Arial" w:cs="Arial"/>
          <w:szCs w:val="24"/>
        </w:rPr>
        <w:t xml:space="preserve"> </w:t>
      </w:r>
      <w:r w:rsidR="00051DA4" w:rsidRPr="00051DA4">
        <w:rPr>
          <w:rFonts w:ascii="Arial" w:hAnsi="Arial" w:cs="Arial"/>
          <w:b/>
          <w:bCs/>
          <w:szCs w:val="24"/>
        </w:rPr>
        <w:t>Dienstag, 26.05.2026</w:t>
      </w:r>
      <w:r w:rsidR="00986805" w:rsidRPr="00051DA4">
        <w:rPr>
          <w:rFonts w:ascii="Arial" w:hAnsi="Arial" w:cs="Arial"/>
          <w:szCs w:val="24"/>
        </w:rPr>
        <w:t>,</w:t>
      </w:r>
      <w:r w:rsidR="009F0861" w:rsidRPr="00051DA4">
        <w:rPr>
          <w:rFonts w:ascii="Arial" w:hAnsi="Arial" w:cs="Arial"/>
          <w:szCs w:val="24"/>
        </w:rPr>
        <w:t xml:space="preserve"> </w:t>
      </w:r>
      <w:r w:rsidRPr="00514D10">
        <w:rPr>
          <w:rFonts w:ascii="Arial" w:hAnsi="Arial" w:cs="Arial"/>
        </w:rPr>
        <w:t xml:space="preserve">schriftlich oder zur Niederschrift </w:t>
      </w:r>
      <w:r w:rsidR="000110A3" w:rsidRPr="00514D10">
        <w:rPr>
          <w:rFonts w:ascii="Arial" w:hAnsi="Arial" w:cs="Arial"/>
        </w:rPr>
        <w:t>bei</w:t>
      </w:r>
      <w:r w:rsidR="00051DA4">
        <w:rPr>
          <w:rFonts w:ascii="Arial" w:hAnsi="Arial" w:cs="Arial"/>
        </w:rPr>
        <w:t xml:space="preserve"> den folgenden Stellen Einwendungen gegen den Plan erheben: </w:t>
      </w:r>
    </w:p>
    <w:p w14:paraId="57253FDD" w14:textId="18ACE976" w:rsidR="00051DA4" w:rsidRPr="00051DA4" w:rsidRDefault="00051DA4" w:rsidP="00051DA4">
      <w:pPr>
        <w:pStyle w:val="Listenabsatz"/>
        <w:numPr>
          <w:ilvl w:val="0"/>
          <w:numId w:val="9"/>
        </w:numPr>
        <w:rPr>
          <w:rFonts w:ascii="Arial" w:hAnsi="Arial" w:cs="Arial"/>
        </w:rPr>
      </w:pPr>
      <w:bookmarkStart w:id="0" w:name="_Hlk221716088"/>
      <w:r>
        <w:rPr>
          <w:rFonts w:ascii="Arial" w:hAnsi="Arial" w:cs="Arial"/>
        </w:rPr>
        <w:t xml:space="preserve">Landratsamt Dingolfing-Landau, Zimmer 221, </w:t>
      </w:r>
      <w:r w:rsidR="00B36A5F">
        <w:rPr>
          <w:rFonts w:ascii="Arial" w:hAnsi="Arial" w:cs="Arial"/>
        </w:rPr>
        <w:t>Obere Stadt 1, 84130</w:t>
      </w:r>
      <w:r>
        <w:rPr>
          <w:rFonts w:ascii="Arial" w:hAnsi="Arial" w:cs="Arial"/>
        </w:rPr>
        <w:t xml:space="preserve"> Dingolfing</w:t>
      </w:r>
    </w:p>
    <w:p w14:paraId="4C4E6B79" w14:textId="4C5AEC3A" w:rsidR="00051DA4" w:rsidRPr="00051DA4" w:rsidRDefault="00797223" w:rsidP="00051DA4">
      <w:pPr>
        <w:pStyle w:val="Listenabsatz"/>
        <w:numPr>
          <w:ilvl w:val="0"/>
          <w:numId w:val="9"/>
        </w:numPr>
        <w:rPr>
          <w:rFonts w:ascii="Arial" w:hAnsi="Arial" w:cs="Arial"/>
        </w:rPr>
      </w:pPr>
      <w:r w:rsidRPr="00051DA4">
        <w:rPr>
          <w:rFonts w:ascii="Arial" w:hAnsi="Arial" w:cs="Arial"/>
          <w:szCs w:val="24"/>
        </w:rPr>
        <w:t>Landratsamt Rottal-Inn, Wasserrechtsbehörde, Ringstraße 4 - 7, 84347 Pfarrkirchen</w:t>
      </w:r>
      <w:bookmarkEnd w:id="0"/>
      <w:r w:rsidRPr="00051DA4">
        <w:rPr>
          <w:rFonts w:ascii="Arial" w:hAnsi="Arial" w:cs="Arial"/>
          <w:szCs w:val="24"/>
        </w:rPr>
        <w:t xml:space="preserve"> </w:t>
      </w:r>
    </w:p>
    <w:p w14:paraId="4A487661" w14:textId="48E8AAA0" w:rsidR="007D2B32" w:rsidRPr="00B36A5F" w:rsidRDefault="007D2B32" w:rsidP="00A931E6">
      <w:pPr>
        <w:pStyle w:val="Listenabsatz"/>
        <w:numPr>
          <w:ilvl w:val="0"/>
          <w:numId w:val="9"/>
        </w:numPr>
        <w:rPr>
          <w:rFonts w:ascii="Arial" w:hAnsi="Arial" w:cs="Arial"/>
        </w:rPr>
      </w:pPr>
      <w:r w:rsidRPr="00B36A5F">
        <w:rPr>
          <w:rFonts w:ascii="Arial" w:hAnsi="Arial" w:cs="Arial"/>
        </w:rPr>
        <w:t xml:space="preserve">Stadt Osterhofen, </w:t>
      </w:r>
      <w:r w:rsidR="00B36A5F" w:rsidRPr="00B36A5F">
        <w:rPr>
          <w:rFonts w:ascii="Arial" w:hAnsi="Arial" w:cs="Arial"/>
        </w:rPr>
        <w:t>Stadtplatz 13</w:t>
      </w:r>
      <w:r w:rsidR="00B36A5F" w:rsidRPr="00B36A5F">
        <w:rPr>
          <w:rFonts w:ascii="Arial" w:hAnsi="Arial" w:cs="Arial"/>
        </w:rPr>
        <w:t>,</w:t>
      </w:r>
      <w:r w:rsidR="00B36A5F">
        <w:rPr>
          <w:rFonts w:ascii="Arial" w:hAnsi="Arial" w:cs="Arial"/>
        </w:rPr>
        <w:t xml:space="preserve"> </w:t>
      </w:r>
      <w:r w:rsidR="00B36A5F" w:rsidRPr="00B36A5F">
        <w:rPr>
          <w:rFonts w:ascii="Arial" w:hAnsi="Arial" w:cs="Arial"/>
        </w:rPr>
        <w:t>94486 Osterhofen</w:t>
      </w:r>
    </w:p>
    <w:p w14:paraId="3648A80D" w14:textId="0DAE7EAB" w:rsidR="007D2B32" w:rsidRPr="00051DA4" w:rsidRDefault="007D2B32" w:rsidP="007D2B32">
      <w:pPr>
        <w:pStyle w:val="Listenabsatz"/>
        <w:numPr>
          <w:ilvl w:val="0"/>
          <w:numId w:val="9"/>
        </w:numPr>
        <w:rPr>
          <w:rFonts w:ascii="Arial" w:hAnsi="Arial" w:cs="Arial"/>
        </w:rPr>
      </w:pPr>
      <w:r>
        <w:rPr>
          <w:rFonts w:ascii="Arial" w:hAnsi="Arial" w:cs="Arial"/>
        </w:rPr>
        <w:lastRenderedPageBreak/>
        <w:t xml:space="preserve">Markt Eichendorf, </w:t>
      </w:r>
      <w:r w:rsidR="00B36A5F" w:rsidRPr="00B36A5F">
        <w:rPr>
          <w:rFonts w:ascii="Arial" w:hAnsi="Arial" w:cs="Arial"/>
        </w:rPr>
        <w:t>Marktplatz 5</w:t>
      </w:r>
      <w:r w:rsidR="00B36A5F">
        <w:rPr>
          <w:rFonts w:ascii="Arial" w:hAnsi="Arial" w:cs="Arial"/>
        </w:rPr>
        <w:t>,</w:t>
      </w:r>
      <w:r w:rsidR="00B36A5F" w:rsidRPr="00B36A5F">
        <w:rPr>
          <w:rFonts w:ascii="Arial" w:hAnsi="Arial" w:cs="Arial"/>
        </w:rPr>
        <w:t xml:space="preserve"> 94428 Eichendorf</w:t>
      </w:r>
    </w:p>
    <w:p w14:paraId="7F34FE1D" w14:textId="5E28B6EE" w:rsidR="007D2B32" w:rsidRDefault="007D2B32" w:rsidP="007D2B32">
      <w:pPr>
        <w:pStyle w:val="Listenabsatz"/>
        <w:numPr>
          <w:ilvl w:val="0"/>
          <w:numId w:val="9"/>
        </w:numPr>
        <w:rPr>
          <w:rFonts w:ascii="Arial" w:hAnsi="Arial" w:cs="Arial"/>
        </w:rPr>
      </w:pPr>
      <w:r>
        <w:rPr>
          <w:rFonts w:ascii="Arial" w:hAnsi="Arial" w:cs="Arial"/>
        </w:rPr>
        <w:t xml:space="preserve">Gemeinde Aldersbach, </w:t>
      </w:r>
      <w:r w:rsidR="00B36A5F" w:rsidRPr="00B36A5F">
        <w:rPr>
          <w:rFonts w:ascii="Arial" w:hAnsi="Arial" w:cs="Arial"/>
        </w:rPr>
        <w:t>Klosterplatz 1</w:t>
      </w:r>
      <w:r w:rsidR="00B36A5F">
        <w:rPr>
          <w:rFonts w:ascii="Arial" w:hAnsi="Arial" w:cs="Arial"/>
        </w:rPr>
        <w:t>,</w:t>
      </w:r>
      <w:r w:rsidR="00B36A5F" w:rsidRPr="00B36A5F">
        <w:rPr>
          <w:rFonts w:ascii="Arial" w:hAnsi="Arial" w:cs="Arial"/>
        </w:rPr>
        <w:t xml:space="preserve"> 94501 Aldersbach</w:t>
      </w:r>
    </w:p>
    <w:p w14:paraId="619FAE8E" w14:textId="5AFEB64E" w:rsidR="000110A3" w:rsidRDefault="00797223" w:rsidP="00051DA4">
      <w:pPr>
        <w:pStyle w:val="Listenabsatz"/>
        <w:numPr>
          <w:ilvl w:val="0"/>
          <w:numId w:val="9"/>
        </w:numPr>
        <w:rPr>
          <w:rFonts w:ascii="Arial" w:hAnsi="Arial" w:cs="Arial"/>
        </w:rPr>
      </w:pPr>
      <w:r w:rsidRPr="00051DA4">
        <w:rPr>
          <w:rFonts w:ascii="Arial" w:hAnsi="Arial" w:cs="Arial"/>
          <w:szCs w:val="24"/>
        </w:rPr>
        <w:t xml:space="preserve">Gemeinde Roßbach, </w:t>
      </w:r>
      <w:proofErr w:type="spellStart"/>
      <w:r w:rsidR="00F57131" w:rsidRPr="00051DA4">
        <w:rPr>
          <w:rFonts w:ascii="Arial" w:hAnsi="Arial" w:cs="Arial"/>
          <w:szCs w:val="24"/>
        </w:rPr>
        <w:t>Münchsdorfer</w:t>
      </w:r>
      <w:proofErr w:type="spellEnd"/>
      <w:r w:rsidR="00F57131" w:rsidRPr="00051DA4">
        <w:rPr>
          <w:rFonts w:ascii="Arial" w:hAnsi="Arial" w:cs="Arial"/>
          <w:szCs w:val="24"/>
        </w:rPr>
        <w:t xml:space="preserve"> Str. 27, 94439 Roßbach</w:t>
      </w:r>
      <w:r w:rsidR="00B36A5F">
        <w:rPr>
          <w:rFonts w:ascii="Arial" w:hAnsi="Arial" w:cs="Arial"/>
          <w:szCs w:val="24"/>
        </w:rPr>
        <w:t>.</w:t>
      </w:r>
      <w:r w:rsidR="00396F21" w:rsidRPr="00051DA4">
        <w:rPr>
          <w:rFonts w:ascii="Arial" w:hAnsi="Arial" w:cs="Arial"/>
          <w:szCs w:val="24"/>
        </w:rPr>
        <w:t xml:space="preserve"> </w:t>
      </w:r>
    </w:p>
    <w:p w14:paraId="7998324A" w14:textId="35E7E64B" w:rsidR="002A0369" w:rsidRPr="00514D10" w:rsidRDefault="002A0369" w:rsidP="002A0369">
      <w:pPr>
        <w:spacing w:after="0" w:line="240" w:lineRule="auto"/>
        <w:rPr>
          <w:rFonts w:ascii="Arial" w:hAnsi="Arial" w:cs="Arial"/>
          <w:bCs/>
          <w:szCs w:val="24"/>
        </w:rPr>
      </w:pPr>
      <w:r w:rsidRPr="00514D10">
        <w:rPr>
          <w:rFonts w:ascii="Arial" w:hAnsi="Arial" w:cs="Arial"/>
          <w:bCs/>
          <w:szCs w:val="24"/>
        </w:rPr>
        <w:t>Vereinigungen, die auf Grund einer Anerkennung nach anderen Rechtsvorschriften befugt sind, Rechtsbehelfe nach der Verwaltungsgerichtsordnung gegen die Entscheidung nach Art. 74 BayVwVfG einzulegen, können innerhalb der genannten Frist Stellungnahmen zu dem Plan abgeben.</w:t>
      </w:r>
    </w:p>
    <w:p w14:paraId="1E6708DC" w14:textId="46D587E1" w:rsidR="00396F21" w:rsidRPr="00514D10" w:rsidRDefault="00396F21" w:rsidP="000110A3">
      <w:pPr>
        <w:contextualSpacing/>
        <w:rPr>
          <w:rFonts w:ascii="Arial" w:hAnsi="Arial" w:cs="Arial"/>
        </w:rPr>
      </w:pPr>
      <w:r w:rsidRPr="00514D10">
        <w:rPr>
          <w:rFonts w:ascii="Arial" w:hAnsi="Arial" w:cs="Arial"/>
        </w:rPr>
        <w:t xml:space="preserve">Mit Ablauf der Einwendungsfrist sind </w:t>
      </w:r>
      <w:r w:rsidR="007F5366" w:rsidRPr="00514D10">
        <w:rPr>
          <w:rFonts w:ascii="Arial" w:hAnsi="Arial" w:cs="Arial"/>
        </w:rPr>
        <w:t>für das Verfahren</w:t>
      </w:r>
      <w:r w:rsidR="007F5366" w:rsidRPr="00514D10">
        <w:rPr>
          <w:rFonts w:ascii="Arial" w:hAnsi="Arial" w:cs="Arial"/>
          <w:i/>
        </w:rPr>
        <w:t xml:space="preserve"> </w:t>
      </w:r>
      <w:r w:rsidRPr="00514D10">
        <w:rPr>
          <w:rFonts w:ascii="Arial" w:hAnsi="Arial" w:cs="Arial"/>
        </w:rPr>
        <w:t xml:space="preserve">alle Einwendungen </w:t>
      </w:r>
      <w:r w:rsidR="001938E0" w:rsidRPr="00514D10">
        <w:rPr>
          <w:rFonts w:ascii="Arial" w:hAnsi="Arial" w:cs="Arial"/>
          <w:iCs/>
        </w:rPr>
        <w:t>und Äußerungen</w:t>
      </w:r>
      <w:r w:rsidR="007F5366" w:rsidRPr="00514D10">
        <w:rPr>
          <w:rFonts w:ascii="Arial" w:hAnsi="Arial" w:cs="Arial"/>
          <w:iCs/>
        </w:rPr>
        <w:t xml:space="preserve"> </w:t>
      </w:r>
      <w:r w:rsidRPr="00514D10">
        <w:rPr>
          <w:rFonts w:ascii="Arial" w:hAnsi="Arial" w:cs="Arial"/>
        </w:rPr>
        <w:t>ausgeschlossen, die nicht auf besonderen privatrechtlichen Titeln beruhen (Art. 73. Abs. 4 BayVwVfG</w:t>
      </w:r>
      <w:r w:rsidR="00514D10">
        <w:rPr>
          <w:rFonts w:ascii="Arial" w:hAnsi="Arial" w:cs="Arial"/>
        </w:rPr>
        <w:t>)</w:t>
      </w:r>
      <w:r w:rsidRPr="00514D10">
        <w:rPr>
          <w:rFonts w:ascii="Arial" w:hAnsi="Arial" w:cs="Arial"/>
        </w:rPr>
        <w:t>.</w:t>
      </w:r>
    </w:p>
    <w:p w14:paraId="0D72D6AD" w14:textId="77777777" w:rsidR="007E3163" w:rsidRPr="00FC0DE5" w:rsidRDefault="007E3163" w:rsidP="000110A3">
      <w:pPr>
        <w:contextualSpacing/>
        <w:rPr>
          <w:rFonts w:ascii="Arial" w:hAnsi="Arial" w:cs="Arial"/>
        </w:rPr>
      </w:pPr>
    </w:p>
    <w:p w14:paraId="39F150A9" w14:textId="1F2C056E" w:rsidR="00335FAA" w:rsidRPr="00FC0DE5" w:rsidRDefault="00335FAA" w:rsidP="000110A3">
      <w:pPr>
        <w:contextualSpacing/>
        <w:rPr>
          <w:rFonts w:ascii="Arial" w:hAnsi="Arial" w:cs="Arial"/>
        </w:rPr>
      </w:pPr>
      <w:r w:rsidRPr="00FC0DE5">
        <w:rPr>
          <w:rFonts w:ascii="Arial" w:hAnsi="Arial" w:cs="Arial"/>
        </w:rPr>
        <w:t xml:space="preserve">Nach Ablauf der Einwendungsfrist </w:t>
      </w:r>
      <w:r w:rsidR="004C1DC9" w:rsidRPr="00FC0DE5">
        <w:rPr>
          <w:rFonts w:ascii="Arial" w:hAnsi="Arial" w:cs="Arial"/>
        </w:rPr>
        <w:t>kann</w:t>
      </w:r>
      <w:r w:rsidR="00BF578B" w:rsidRPr="00FC0DE5">
        <w:rPr>
          <w:rFonts w:ascii="Arial" w:hAnsi="Arial" w:cs="Arial"/>
        </w:rPr>
        <w:t xml:space="preserve"> </w:t>
      </w:r>
      <w:r w:rsidR="00244772" w:rsidRPr="00FC0DE5">
        <w:rPr>
          <w:rFonts w:ascii="Arial" w:hAnsi="Arial" w:cs="Arial"/>
        </w:rPr>
        <w:t>das Landratsamt Rottal-Inn als</w:t>
      </w:r>
      <w:r w:rsidRPr="00FC0DE5">
        <w:rPr>
          <w:rFonts w:ascii="Arial" w:hAnsi="Arial" w:cs="Arial"/>
        </w:rPr>
        <w:t xml:space="preserve"> Anhörungsbehörde die rechtzeitig gegen den Plan erhobenen Einwendungen, die rechtzeitig abgegebenen Stellungnahmen von Vereinigungen nach Art. 73 Abs. 4 Satz 5 BayVwVfG sowie die Stellungnahmen der Behörden zu dem Plan mit dem Träger des Vorhabens, den Behörden, den Betroffenen sowie denjenigen, die Einwendungen erhoben oder Stellungnahmen abgegeben haben, erörtern</w:t>
      </w:r>
      <w:r w:rsidR="00E93BE5" w:rsidRPr="00FC0DE5">
        <w:rPr>
          <w:rFonts w:ascii="Arial" w:hAnsi="Arial" w:cs="Arial"/>
        </w:rPr>
        <w:t xml:space="preserve"> (Art. 69 Abs. 2 Satz 4 BayWG)</w:t>
      </w:r>
      <w:r w:rsidRPr="00FC0DE5">
        <w:rPr>
          <w:rFonts w:ascii="Arial" w:hAnsi="Arial" w:cs="Arial"/>
        </w:rPr>
        <w:t xml:space="preserve">. </w:t>
      </w:r>
    </w:p>
    <w:p w14:paraId="2B4DBC7C" w14:textId="510C5859" w:rsidR="00244772" w:rsidRPr="00FC0DE5" w:rsidRDefault="00772818" w:rsidP="00E01F15">
      <w:pPr>
        <w:spacing w:after="0"/>
        <w:contextualSpacing/>
        <w:rPr>
          <w:rFonts w:ascii="Arial" w:hAnsi="Arial" w:cs="Arial"/>
        </w:rPr>
      </w:pPr>
      <w:r w:rsidRPr="00FC0DE5">
        <w:rPr>
          <w:rFonts w:ascii="Arial" w:hAnsi="Arial" w:cs="Arial"/>
        </w:rPr>
        <w:t>Findet eine Erörterung</w:t>
      </w:r>
      <w:r w:rsidR="00854433" w:rsidRPr="00FC0DE5">
        <w:rPr>
          <w:rFonts w:ascii="Arial" w:hAnsi="Arial" w:cs="Arial"/>
        </w:rPr>
        <w:t xml:space="preserve"> </w:t>
      </w:r>
      <w:r w:rsidRPr="00FC0DE5">
        <w:rPr>
          <w:rFonts w:ascii="Arial" w:hAnsi="Arial" w:cs="Arial"/>
        </w:rPr>
        <w:t xml:space="preserve">statt, wird der Termin </w:t>
      </w:r>
      <w:r w:rsidR="00854433" w:rsidRPr="00FC0DE5">
        <w:rPr>
          <w:rFonts w:ascii="Arial" w:hAnsi="Arial" w:cs="Arial"/>
        </w:rPr>
        <w:t xml:space="preserve">wird mindestens eine Woche vorher </w:t>
      </w:r>
      <w:r w:rsidR="00244772" w:rsidRPr="00FC0DE5">
        <w:rPr>
          <w:rFonts w:ascii="Arial" w:hAnsi="Arial" w:cs="Arial"/>
        </w:rPr>
        <w:t xml:space="preserve">auf der folgenden Internetseite des Landratsamtes Rottal-Inn bekannt gemacht: </w:t>
      </w:r>
    </w:p>
    <w:p w14:paraId="6044AED2" w14:textId="77777777" w:rsidR="00244772" w:rsidRPr="00FC0DE5" w:rsidRDefault="00244772" w:rsidP="00E01F15">
      <w:pPr>
        <w:spacing w:after="0"/>
        <w:contextualSpacing/>
        <w:rPr>
          <w:rFonts w:ascii="Arial" w:hAnsi="Arial" w:cs="Arial"/>
        </w:rPr>
      </w:pPr>
    </w:p>
    <w:p w14:paraId="4368EEB6" w14:textId="7941BCDE" w:rsidR="00244772" w:rsidRDefault="00B3269C" w:rsidP="00272928">
      <w:pPr>
        <w:contextualSpacing/>
        <w:rPr>
          <w:rFonts w:ascii="Arial" w:hAnsi="Arial" w:cs="Arial"/>
        </w:rPr>
      </w:pPr>
      <w:hyperlink r:id="rId9" w:history="1">
        <w:r w:rsidR="00244772" w:rsidRPr="00327352">
          <w:rPr>
            <w:rStyle w:val="Hyperlink"/>
            <w:rFonts w:ascii="Arial" w:hAnsi="Arial" w:cs="Arial"/>
          </w:rPr>
          <w:t>https://www.rottal-inn.de/landkreis-region/amtliche-bekanntmachungen/</w:t>
        </w:r>
      </w:hyperlink>
      <w:bookmarkStart w:id="1" w:name="Y-100-G-BAYVWVFG-A-73-X-6-Sz-3"/>
      <w:bookmarkEnd w:id="1"/>
      <w:r w:rsidR="00244772">
        <w:rPr>
          <w:rFonts w:ascii="Arial" w:hAnsi="Arial" w:cs="Arial"/>
        </w:rPr>
        <w:t xml:space="preserve">. </w:t>
      </w:r>
    </w:p>
    <w:p w14:paraId="1F7E1B15" w14:textId="77777777" w:rsidR="00244772" w:rsidRPr="00FC0DE5" w:rsidRDefault="00244772" w:rsidP="00272928">
      <w:pPr>
        <w:spacing w:after="0"/>
        <w:contextualSpacing/>
        <w:rPr>
          <w:rFonts w:ascii="Arial" w:hAnsi="Arial" w:cs="Arial"/>
        </w:rPr>
      </w:pPr>
    </w:p>
    <w:p w14:paraId="5774660C" w14:textId="73A40BA9" w:rsidR="00335FAA" w:rsidRPr="00FC0DE5" w:rsidRDefault="00272928" w:rsidP="00335FAA">
      <w:pPr>
        <w:contextualSpacing/>
        <w:rPr>
          <w:rFonts w:ascii="Arial" w:hAnsi="Arial" w:cs="Arial"/>
        </w:rPr>
      </w:pPr>
      <w:r w:rsidRPr="00FC0DE5">
        <w:rPr>
          <w:rFonts w:ascii="Arial" w:hAnsi="Arial" w:cs="Arial"/>
        </w:rPr>
        <w:t xml:space="preserve">Die Behörden, der Träger des Vorhabens und diejenigen, die Einwendungen erhoben oder Stellungnahmen abgegeben haben, werden von dem Erörterungstermin benachrichtigt. </w:t>
      </w:r>
      <w:r w:rsidR="00335FAA" w:rsidRPr="00FC0DE5">
        <w:rPr>
          <w:rFonts w:ascii="Arial" w:hAnsi="Arial" w:cs="Arial"/>
        </w:rPr>
        <w:t xml:space="preserve">Personen, die Einwendungen erhoben haben, oder die Vereinigungen, die Stellungnahmen abgegeben haben, können von dem Erörterungstermin durch öffentliche Bekanntmachung benachrichtigt werden, wenn mehr als 50 Benachrichtigungen vorzunehmen sind. </w:t>
      </w:r>
    </w:p>
    <w:p w14:paraId="37F42542" w14:textId="2C463958" w:rsidR="0060632A" w:rsidRPr="00FC0DE5" w:rsidRDefault="0060632A" w:rsidP="00335FAA">
      <w:pPr>
        <w:contextualSpacing/>
        <w:rPr>
          <w:rFonts w:ascii="Arial" w:hAnsi="Arial" w:cs="Arial"/>
          <w:bCs/>
          <w:szCs w:val="24"/>
        </w:rPr>
      </w:pPr>
      <w:r w:rsidRPr="00FC0DE5">
        <w:rPr>
          <w:rFonts w:ascii="Arial" w:hAnsi="Arial" w:cs="Arial"/>
          <w:bCs/>
          <w:szCs w:val="24"/>
        </w:rPr>
        <w:t>Der Erörterungstermin ist nicht öffentlich.</w:t>
      </w:r>
    </w:p>
    <w:p w14:paraId="277BCE20" w14:textId="14E1DD51" w:rsidR="00335FAA" w:rsidRPr="00FC0DE5" w:rsidRDefault="0060632A" w:rsidP="00335FAA">
      <w:pPr>
        <w:contextualSpacing/>
        <w:rPr>
          <w:rFonts w:ascii="Arial" w:hAnsi="Arial" w:cs="Arial"/>
        </w:rPr>
      </w:pPr>
      <w:r w:rsidRPr="00FC0DE5">
        <w:rPr>
          <w:rFonts w:ascii="Arial" w:hAnsi="Arial" w:cs="Arial"/>
          <w:bCs/>
          <w:szCs w:val="24"/>
        </w:rPr>
        <w:t>Bei Ausbleiben eines Beteiligten in dem Erörterungstermin kann auch ohne ihn verhandelt werden.</w:t>
      </w:r>
    </w:p>
    <w:p w14:paraId="5D1D6B45" w14:textId="06E319AA" w:rsidR="007477EE" w:rsidRPr="00FC0DE5" w:rsidRDefault="007477EE" w:rsidP="003801FE">
      <w:pPr>
        <w:contextualSpacing/>
        <w:rPr>
          <w:rFonts w:ascii="Arial" w:hAnsi="Arial" w:cs="Arial"/>
          <w:bCs/>
          <w:szCs w:val="24"/>
        </w:rPr>
      </w:pPr>
    </w:p>
    <w:p w14:paraId="4344E9DE" w14:textId="75B9FB14" w:rsidR="00A50F3C" w:rsidRPr="00FC0DE5" w:rsidRDefault="00FC0DE5" w:rsidP="009F0861">
      <w:pPr>
        <w:contextualSpacing/>
        <w:rPr>
          <w:rFonts w:ascii="Arial" w:hAnsi="Arial" w:cs="Arial"/>
          <w:bCs/>
          <w:szCs w:val="24"/>
        </w:rPr>
      </w:pPr>
      <w:r w:rsidRPr="00FC0DE5">
        <w:rPr>
          <w:rFonts w:ascii="Arial" w:hAnsi="Arial" w:cs="Arial"/>
          <w:bCs/>
          <w:szCs w:val="24"/>
        </w:rPr>
        <w:t>Der Erlaubnisbescheid</w:t>
      </w:r>
      <w:r w:rsidR="003801FE" w:rsidRPr="00FC0DE5">
        <w:rPr>
          <w:rFonts w:ascii="Arial" w:hAnsi="Arial" w:cs="Arial"/>
          <w:bCs/>
          <w:szCs w:val="24"/>
        </w:rPr>
        <w:t xml:space="preserve"> wird dem Träger des Vorhabens, denjenigen, über deren Einwendungen entschieden worden ist, und den Vereinigungen, über deren Stellungnahmen entschieden worden ist, zugestellt. </w:t>
      </w:r>
      <w:r w:rsidR="009F0861" w:rsidRPr="00FC0DE5">
        <w:rPr>
          <w:rFonts w:ascii="Arial" w:hAnsi="Arial" w:cs="Arial"/>
          <w:bCs/>
          <w:szCs w:val="24"/>
        </w:rPr>
        <w:t>Di</w:t>
      </w:r>
      <w:r w:rsidR="003801FE" w:rsidRPr="00FC0DE5">
        <w:rPr>
          <w:rFonts w:ascii="Arial" w:hAnsi="Arial" w:cs="Arial"/>
          <w:bCs/>
          <w:szCs w:val="24"/>
        </w:rPr>
        <w:t xml:space="preserve">e </w:t>
      </w:r>
      <w:r w:rsidR="009F0861" w:rsidRPr="00FC0DE5">
        <w:rPr>
          <w:rFonts w:ascii="Arial" w:hAnsi="Arial" w:cs="Arial"/>
          <w:bCs/>
          <w:szCs w:val="24"/>
        </w:rPr>
        <w:t xml:space="preserve">Zustellung der Entscheidung </w:t>
      </w:r>
      <w:r w:rsidR="005E4CC7" w:rsidRPr="00FC0DE5">
        <w:rPr>
          <w:rFonts w:ascii="Arial" w:hAnsi="Arial" w:cs="Arial"/>
          <w:bCs/>
          <w:szCs w:val="24"/>
        </w:rPr>
        <w:t xml:space="preserve">über die Einwendungen </w:t>
      </w:r>
      <w:r w:rsidR="009F0861" w:rsidRPr="00FC0DE5">
        <w:rPr>
          <w:rFonts w:ascii="Arial" w:hAnsi="Arial" w:cs="Arial"/>
          <w:bCs/>
          <w:szCs w:val="24"/>
        </w:rPr>
        <w:t>kann durch öffentliche Bekanntmachung ersetzt werden, wenn mehr als 50 Zustellungen vorzunehmen sind.</w:t>
      </w:r>
    </w:p>
    <w:p w14:paraId="7A0931DF" w14:textId="77777777" w:rsidR="001F57D8" w:rsidRPr="00FC0DE5" w:rsidRDefault="001F57D8" w:rsidP="00890A49">
      <w:pPr>
        <w:contextualSpacing/>
        <w:rPr>
          <w:rFonts w:ascii="Arial" w:hAnsi="Arial" w:cs="Arial"/>
          <w:bCs/>
          <w:szCs w:val="24"/>
        </w:rPr>
      </w:pPr>
    </w:p>
    <w:p w14:paraId="5CCA74B1" w14:textId="77777777" w:rsidR="008632B1" w:rsidRPr="00FC0DE5" w:rsidRDefault="008632B1">
      <w:pPr>
        <w:contextualSpacing/>
        <w:rPr>
          <w:rFonts w:ascii="Arial" w:hAnsi="Arial" w:cs="Arial"/>
        </w:rPr>
      </w:pPr>
    </w:p>
    <w:p w14:paraId="5DEB8C01" w14:textId="6F9C55F3" w:rsidR="00657614" w:rsidRPr="00FC0DE5" w:rsidRDefault="00657614">
      <w:pPr>
        <w:contextualSpacing/>
        <w:rPr>
          <w:rFonts w:ascii="Arial" w:hAnsi="Arial" w:cs="Arial"/>
        </w:rPr>
      </w:pPr>
      <w:r w:rsidRPr="00FC0DE5">
        <w:rPr>
          <w:rFonts w:ascii="Arial" w:hAnsi="Arial" w:cs="Arial"/>
        </w:rPr>
        <w:t>Pfarrkirchen</w:t>
      </w:r>
      <w:r w:rsidR="006B6932" w:rsidRPr="00FC0DE5">
        <w:rPr>
          <w:rFonts w:ascii="Arial" w:hAnsi="Arial" w:cs="Arial"/>
        </w:rPr>
        <w:t xml:space="preserve">, </w:t>
      </w:r>
      <w:r w:rsidR="00FC0DE5" w:rsidRPr="00FC0DE5">
        <w:rPr>
          <w:rFonts w:ascii="Arial" w:hAnsi="Arial" w:cs="Arial"/>
        </w:rPr>
        <w:t>18.03</w:t>
      </w:r>
      <w:r w:rsidR="001524B5" w:rsidRPr="00FC0DE5">
        <w:rPr>
          <w:rFonts w:ascii="Arial" w:hAnsi="Arial" w:cs="Arial"/>
        </w:rPr>
        <w:t>.2026</w:t>
      </w:r>
    </w:p>
    <w:p w14:paraId="3066FD2C" w14:textId="77777777" w:rsidR="00657614" w:rsidRPr="00FC0DE5" w:rsidRDefault="00657614">
      <w:pPr>
        <w:contextualSpacing/>
        <w:rPr>
          <w:rFonts w:ascii="Arial" w:hAnsi="Arial" w:cs="Arial"/>
        </w:rPr>
      </w:pPr>
    </w:p>
    <w:p w14:paraId="7A0B4FA8" w14:textId="77777777" w:rsidR="00657614" w:rsidRPr="001524B5" w:rsidRDefault="00657614">
      <w:pPr>
        <w:contextualSpacing/>
        <w:rPr>
          <w:rFonts w:ascii="Arial" w:hAnsi="Arial" w:cs="Arial"/>
        </w:rPr>
      </w:pPr>
      <w:r w:rsidRPr="001524B5">
        <w:rPr>
          <w:rFonts w:ascii="Arial" w:hAnsi="Arial" w:cs="Arial"/>
        </w:rPr>
        <w:t xml:space="preserve">Landratsamt Rottal-Inn </w:t>
      </w:r>
    </w:p>
    <w:p w14:paraId="1EFBD599" w14:textId="77777777" w:rsidR="00657614" w:rsidRPr="001524B5" w:rsidRDefault="00657614">
      <w:pPr>
        <w:contextualSpacing/>
        <w:rPr>
          <w:rFonts w:ascii="Arial" w:hAnsi="Arial" w:cs="Arial"/>
        </w:rPr>
      </w:pPr>
      <w:r w:rsidRPr="001524B5">
        <w:rPr>
          <w:rFonts w:ascii="Arial" w:hAnsi="Arial" w:cs="Arial"/>
        </w:rPr>
        <w:t>Wasserrechtsbehörde</w:t>
      </w:r>
    </w:p>
    <w:p w14:paraId="3E3E01E9" w14:textId="77777777" w:rsidR="00657614" w:rsidRPr="001524B5" w:rsidRDefault="00657614">
      <w:pPr>
        <w:contextualSpacing/>
        <w:rPr>
          <w:rFonts w:ascii="Arial" w:hAnsi="Arial" w:cs="Arial"/>
        </w:rPr>
      </w:pPr>
    </w:p>
    <w:p w14:paraId="6BDC0B61" w14:textId="77777777" w:rsidR="00657614" w:rsidRPr="00FC390F" w:rsidRDefault="00657614">
      <w:pPr>
        <w:contextualSpacing/>
        <w:rPr>
          <w:rFonts w:ascii="Arial" w:hAnsi="Arial" w:cs="Arial"/>
        </w:rPr>
      </w:pPr>
      <w:r w:rsidRPr="00FC390F">
        <w:rPr>
          <w:rFonts w:ascii="Arial" w:hAnsi="Arial" w:cs="Arial"/>
        </w:rPr>
        <w:t>Hampel</w:t>
      </w:r>
    </w:p>
    <w:p w14:paraId="73AD69DE" w14:textId="77777777" w:rsidR="00A50F3C" w:rsidRDefault="00A50F3C">
      <w:pPr>
        <w:contextualSpacing/>
        <w:rPr>
          <w:rFonts w:ascii="Arial" w:hAnsi="Arial" w:cs="Arial"/>
        </w:rPr>
      </w:pPr>
      <w:r w:rsidRPr="00FC390F">
        <w:rPr>
          <w:rFonts w:ascii="Arial" w:hAnsi="Arial" w:cs="Arial"/>
        </w:rPr>
        <w:t>Reg. Amt</w:t>
      </w:r>
      <w:r w:rsidR="00CC149A">
        <w:rPr>
          <w:rFonts w:ascii="Arial" w:hAnsi="Arial" w:cs="Arial"/>
        </w:rPr>
        <w:t>srat</w:t>
      </w:r>
    </w:p>
    <w:p w14:paraId="5EC35D90" w14:textId="77777777" w:rsidR="006B6932" w:rsidRDefault="006B6932">
      <w:pPr>
        <w:contextualSpacing/>
        <w:rPr>
          <w:rFonts w:ascii="Arial" w:hAnsi="Arial" w:cs="Arial"/>
        </w:rPr>
      </w:pPr>
    </w:p>
    <w:p w14:paraId="1AE37D63" w14:textId="77777777" w:rsidR="001E4988" w:rsidRDefault="001E4988">
      <w:pPr>
        <w:contextualSpacing/>
        <w:rPr>
          <w:rFonts w:ascii="Arial" w:hAnsi="Arial" w:cs="Arial"/>
        </w:rPr>
      </w:pPr>
    </w:p>
    <w:p w14:paraId="5FE72D5D" w14:textId="77777777" w:rsidR="001E4988" w:rsidRDefault="001E4988">
      <w:pPr>
        <w:contextualSpacing/>
        <w:rPr>
          <w:rFonts w:ascii="Arial" w:hAnsi="Arial" w:cs="Arial"/>
        </w:rPr>
      </w:pPr>
    </w:p>
    <w:p w14:paraId="3520AFBB" w14:textId="77777777" w:rsidR="004C39C2" w:rsidRPr="004C39C2" w:rsidRDefault="004C39C2" w:rsidP="004C39C2">
      <w:pPr>
        <w:rPr>
          <w:rFonts w:ascii="Arial" w:hAnsi="Arial" w:cs="Arial"/>
        </w:rPr>
      </w:pPr>
    </w:p>
    <w:sectPr w:rsidR="004C39C2" w:rsidRPr="004C39C2">
      <w:footerReference w:type="even" r:id="rId10"/>
      <w:footerReference w:type="defaul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6A6FF" w14:textId="77777777" w:rsidR="00172596" w:rsidRDefault="00172596">
      <w:pPr>
        <w:spacing w:after="0" w:line="240" w:lineRule="auto"/>
      </w:pPr>
      <w:r>
        <w:separator/>
      </w:r>
    </w:p>
  </w:endnote>
  <w:endnote w:type="continuationSeparator" w:id="0">
    <w:p w14:paraId="3148BC6E" w14:textId="77777777" w:rsidR="00172596" w:rsidRDefault="00172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8493" w14:textId="77777777" w:rsidR="00E2536D" w:rsidRDefault="004C39C2">
    <w:pPr>
      <w:spacing w:after="0"/>
      <w:ind w:right="94"/>
      <w:jc w:val="center"/>
    </w:pPr>
    <w:r>
      <w:rPr>
        <w:rFonts w:ascii="Times New Roman" w:eastAsia="Times New Roman" w:hAnsi="Times New Roman" w:cs="Times New Roman"/>
        <w:sz w:val="30"/>
      </w:rPr>
      <w:t>-</w:t>
    </w:r>
    <w:r>
      <w:rPr>
        <w:rFonts w:ascii="Calibri" w:eastAsia="Calibri" w:hAnsi="Calibri" w:cs="Calibri"/>
        <w:sz w:val="24"/>
      </w:rPr>
      <w:fldChar w:fldCharType="begin"/>
    </w:r>
    <w:r>
      <w:instrText xml:space="preserve"> PAGE   \* MERGEFORMAT </w:instrText>
    </w:r>
    <w:r>
      <w:rPr>
        <w:rFonts w:ascii="Calibri" w:eastAsia="Calibri" w:hAnsi="Calibri" w:cs="Calibri"/>
        <w:sz w:val="24"/>
      </w:rPr>
      <w:fldChar w:fldCharType="separate"/>
    </w:r>
    <w:r>
      <w:rPr>
        <w:rFonts w:ascii="Times New Roman" w:eastAsia="Times New Roman" w:hAnsi="Times New Roman" w:cs="Times New Roman"/>
        <w:sz w:val="30"/>
      </w:rPr>
      <w:t>2</w:t>
    </w:r>
    <w:r>
      <w:rPr>
        <w:rFonts w:ascii="Times New Roman" w:eastAsia="Times New Roman" w:hAnsi="Times New Roman" w:cs="Times New Roman"/>
        <w:sz w:val="30"/>
      </w:rPr>
      <w:fldChar w:fldCharType="end"/>
    </w:r>
    <w:r>
      <w:rPr>
        <w:rFonts w:ascii="Times New Roman" w:eastAsia="Times New Roman" w:hAnsi="Times New Roman" w:cs="Times New Roman"/>
        <w:sz w:val="3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E1AA0" w14:textId="77777777" w:rsidR="00E2536D" w:rsidRDefault="004C39C2">
    <w:pPr>
      <w:spacing w:after="0"/>
      <w:ind w:right="94"/>
      <w:jc w:val="center"/>
    </w:pPr>
    <w:r>
      <w:rPr>
        <w:rFonts w:ascii="Times New Roman" w:eastAsia="Times New Roman" w:hAnsi="Times New Roman" w:cs="Times New Roman"/>
        <w:sz w:val="30"/>
      </w:rPr>
      <w:t>-</w:t>
    </w:r>
    <w:r>
      <w:rPr>
        <w:rFonts w:ascii="Calibri" w:eastAsia="Calibri" w:hAnsi="Calibri" w:cs="Calibri"/>
        <w:sz w:val="24"/>
      </w:rPr>
      <w:fldChar w:fldCharType="begin"/>
    </w:r>
    <w:r>
      <w:instrText xml:space="preserve"> PAGE   \* MERGEFORMAT </w:instrText>
    </w:r>
    <w:r>
      <w:rPr>
        <w:rFonts w:ascii="Calibri" w:eastAsia="Calibri" w:hAnsi="Calibri" w:cs="Calibri"/>
        <w:sz w:val="24"/>
      </w:rPr>
      <w:fldChar w:fldCharType="separate"/>
    </w:r>
    <w:r w:rsidRPr="009D37F7">
      <w:rPr>
        <w:rFonts w:ascii="Times New Roman" w:eastAsia="Times New Roman" w:hAnsi="Times New Roman" w:cs="Times New Roman"/>
        <w:noProof/>
        <w:sz w:val="30"/>
      </w:rPr>
      <w:t>2</w:t>
    </w:r>
    <w:r>
      <w:rPr>
        <w:rFonts w:ascii="Times New Roman" w:eastAsia="Times New Roman" w:hAnsi="Times New Roman" w:cs="Times New Roman"/>
        <w:sz w:val="30"/>
      </w:rPr>
      <w:fldChar w:fldCharType="end"/>
    </w:r>
    <w:r>
      <w:rPr>
        <w:rFonts w:ascii="Times New Roman" w:eastAsia="Times New Roman" w:hAnsi="Times New Roman" w:cs="Times New Roman"/>
        <w:sz w:val="3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D0580" w14:textId="77777777" w:rsidR="00E2536D" w:rsidRDefault="00E253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FED7E" w14:textId="77777777" w:rsidR="00172596" w:rsidRDefault="00172596">
      <w:pPr>
        <w:spacing w:after="0" w:line="240" w:lineRule="auto"/>
      </w:pPr>
      <w:r>
        <w:separator/>
      </w:r>
    </w:p>
  </w:footnote>
  <w:footnote w:type="continuationSeparator" w:id="0">
    <w:p w14:paraId="10808941" w14:textId="77777777" w:rsidR="00172596" w:rsidRDefault="001725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D6974"/>
    <w:multiLevelType w:val="hybridMultilevel"/>
    <w:tmpl w:val="3FBC5F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0B1226"/>
    <w:multiLevelType w:val="multilevel"/>
    <w:tmpl w:val="3FBC5F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E10355"/>
    <w:multiLevelType w:val="hybridMultilevel"/>
    <w:tmpl w:val="E078FC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6F00039"/>
    <w:multiLevelType w:val="hybridMultilevel"/>
    <w:tmpl w:val="E50244EA"/>
    <w:lvl w:ilvl="0" w:tplc="4D460180">
      <w:numFmt w:val="bullet"/>
      <w:lvlText w:val="-"/>
      <w:lvlJc w:val="left"/>
      <w:pPr>
        <w:ind w:left="1092" w:hanging="360"/>
      </w:pPr>
      <w:rPr>
        <w:rFonts w:ascii="Arial" w:eastAsia="Calibri" w:hAnsi="Arial" w:cs="Arial" w:hint="default"/>
      </w:rPr>
    </w:lvl>
    <w:lvl w:ilvl="1" w:tplc="04070003" w:tentative="1">
      <w:start w:val="1"/>
      <w:numFmt w:val="bullet"/>
      <w:lvlText w:val="o"/>
      <w:lvlJc w:val="left"/>
      <w:pPr>
        <w:ind w:left="1812" w:hanging="360"/>
      </w:pPr>
      <w:rPr>
        <w:rFonts w:ascii="Courier New" w:hAnsi="Courier New" w:cs="Courier New" w:hint="default"/>
      </w:rPr>
    </w:lvl>
    <w:lvl w:ilvl="2" w:tplc="04070005" w:tentative="1">
      <w:start w:val="1"/>
      <w:numFmt w:val="bullet"/>
      <w:lvlText w:val=""/>
      <w:lvlJc w:val="left"/>
      <w:pPr>
        <w:ind w:left="2532" w:hanging="360"/>
      </w:pPr>
      <w:rPr>
        <w:rFonts w:ascii="Wingdings" w:hAnsi="Wingdings" w:hint="default"/>
      </w:rPr>
    </w:lvl>
    <w:lvl w:ilvl="3" w:tplc="04070001" w:tentative="1">
      <w:start w:val="1"/>
      <w:numFmt w:val="bullet"/>
      <w:lvlText w:val=""/>
      <w:lvlJc w:val="left"/>
      <w:pPr>
        <w:ind w:left="3252" w:hanging="360"/>
      </w:pPr>
      <w:rPr>
        <w:rFonts w:ascii="Symbol" w:hAnsi="Symbol" w:hint="default"/>
      </w:rPr>
    </w:lvl>
    <w:lvl w:ilvl="4" w:tplc="04070003" w:tentative="1">
      <w:start w:val="1"/>
      <w:numFmt w:val="bullet"/>
      <w:lvlText w:val="o"/>
      <w:lvlJc w:val="left"/>
      <w:pPr>
        <w:ind w:left="3972" w:hanging="360"/>
      </w:pPr>
      <w:rPr>
        <w:rFonts w:ascii="Courier New" w:hAnsi="Courier New" w:cs="Courier New" w:hint="default"/>
      </w:rPr>
    </w:lvl>
    <w:lvl w:ilvl="5" w:tplc="04070005" w:tentative="1">
      <w:start w:val="1"/>
      <w:numFmt w:val="bullet"/>
      <w:lvlText w:val=""/>
      <w:lvlJc w:val="left"/>
      <w:pPr>
        <w:ind w:left="4692" w:hanging="360"/>
      </w:pPr>
      <w:rPr>
        <w:rFonts w:ascii="Wingdings" w:hAnsi="Wingdings" w:hint="default"/>
      </w:rPr>
    </w:lvl>
    <w:lvl w:ilvl="6" w:tplc="04070001" w:tentative="1">
      <w:start w:val="1"/>
      <w:numFmt w:val="bullet"/>
      <w:lvlText w:val=""/>
      <w:lvlJc w:val="left"/>
      <w:pPr>
        <w:ind w:left="5412" w:hanging="360"/>
      </w:pPr>
      <w:rPr>
        <w:rFonts w:ascii="Symbol" w:hAnsi="Symbol" w:hint="default"/>
      </w:rPr>
    </w:lvl>
    <w:lvl w:ilvl="7" w:tplc="04070003" w:tentative="1">
      <w:start w:val="1"/>
      <w:numFmt w:val="bullet"/>
      <w:lvlText w:val="o"/>
      <w:lvlJc w:val="left"/>
      <w:pPr>
        <w:ind w:left="6132" w:hanging="360"/>
      </w:pPr>
      <w:rPr>
        <w:rFonts w:ascii="Courier New" w:hAnsi="Courier New" w:cs="Courier New" w:hint="default"/>
      </w:rPr>
    </w:lvl>
    <w:lvl w:ilvl="8" w:tplc="04070005" w:tentative="1">
      <w:start w:val="1"/>
      <w:numFmt w:val="bullet"/>
      <w:lvlText w:val=""/>
      <w:lvlJc w:val="left"/>
      <w:pPr>
        <w:ind w:left="6852" w:hanging="360"/>
      </w:pPr>
      <w:rPr>
        <w:rFonts w:ascii="Wingdings" w:hAnsi="Wingdings" w:hint="default"/>
      </w:rPr>
    </w:lvl>
  </w:abstractNum>
  <w:abstractNum w:abstractNumId="4" w15:restartNumberingAfterBreak="0">
    <w:nsid w:val="386D70AA"/>
    <w:multiLevelType w:val="hybridMultilevel"/>
    <w:tmpl w:val="68D65DB2"/>
    <w:lvl w:ilvl="0" w:tplc="7B8C28B0">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abstractNum w:abstractNumId="5" w15:restartNumberingAfterBreak="0">
    <w:nsid w:val="4EDA590F"/>
    <w:multiLevelType w:val="hybridMultilevel"/>
    <w:tmpl w:val="2A8E14D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92F364A"/>
    <w:multiLevelType w:val="hybridMultilevel"/>
    <w:tmpl w:val="572816E6"/>
    <w:lvl w:ilvl="0" w:tplc="7BF4CC4E">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015289F"/>
    <w:multiLevelType w:val="multilevel"/>
    <w:tmpl w:val="12B2BD5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7E99076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0639949">
    <w:abstractNumId w:val="7"/>
  </w:num>
  <w:num w:numId="2" w16cid:durableId="933902191">
    <w:abstractNumId w:val="3"/>
  </w:num>
  <w:num w:numId="3" w16cid:durableId="1913461581">
    <w:abstractNumId w:val="8"/>
  </w:num>
  <w:num w:numId="4" w16cid:durableId="1071855844">
    <w:abstractNumId w:val="4"/>
  </w:num>
  <w:num w:numId="5" w16cid:durableId="1129133543">
    <w:abstractNumId w:val="0"/>
  </w:num>
  <w:num w:numId="6" w16cid:durableId="661007708">
    <w:abstractNumId w:val="1"/>
  </w:num>
  <w:num w:numId="7" w16cid:durableId="305935656">
    <w:abstractNumId w:val="2"/>
  </w:num>
  <w:num w:numId="8" w16cid:durableId="1609852755">
    <w:abstractNumId w:val="5"/>
  </w:num>
  <w:num w:numId="9" w16cid:durableId="11852862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EC2"/>
    <w:rsid w:val="0000621E"/>
    <w:rsid w:val="000110A3"/>
    <w:rsid w:val="0002092E"/>
    <w:rsid w:val="00026C53"/>
    <w:rsid w:val="0003497D"/>
    <w:rsid w:val="00035693"/>
    <w:rsid w:val="00051DA4"/>
    <w:rsid w:val="00054160"/>
    <w:rsid w:val="00062442"/>
    <w:rsid w:val="000638E2"/>
    <w:rsid w:val="00064939"/>
    <w:rsid w:val="000729B6"/>
    <w:rsid w:val="00073939"/>
    <w:rsid w:val="0008085E"/>
    <w:rsid w:val="00097ACC"/>
    <w:rsid w:val="000A279C"/>
    <w:rsid w:val="000A54BD"/>
    <w:rsid w:val="000B2C83"/>
    <w:rsid w:val="000D39F5"/>
    <w:rsid w:val="000F71E4"/>
    <w:rsid w:val="0010070B"/>
    <w:rsid w:val="00102BA4"/>
    <w:rsid w:val="00146550"/>
    <w:rsid w:val="001524B5"/>
    <w:rsid w:val="0016153F"/>
    <w:rsid w:val="001644EE"/>
    <w:rsid w:val="00164710"/>
    <w:rsid w:val="0017200D"/>
    <w:rsid w:val="00172596"/>
    <w:rsid w:val="001938E0"/>
    <w:rsid w:val="001A0650"/>
    <w:rsid w:val="001A4A7E"/>
    <w:rsid w:val="001C5117"/>
    <w:rsid w:val="001C6EF2"/>
    <w:rsid w:val="001D16A4"/>
    <w:rsid w:val="001E4988"/>
    <w:rsid w:val="001F57D8"/>
    <w:rsid w:val="00244772"/>
    <w:rsid w:val="00252BB6"/>
    <w:rsid w:val="0025345F"/>
    <w:rsid w:val="00272928"/>
    <w:rsid w:val="002762D5"/>
    <w:rsid w:val="00280D0F"/>
    <w:rsid w:val="002A0369"/>
    <w:rsid w:val="002A2A20"/>
    <w:rsid w:val="002B33DC"/>
    <w:rsid w:val="002C0967"/>
    <w:rsid w:val="002C0BC6"/>
    <w:rsid w:val="002C23A3"/>
    <w:rsid w:val="002E3B18"/>
    <w:rsid w:val="002F4ED4"/>
    <w:rsid w:val="002F51FF"/>
    <w:rsid w:val="00331005"/>
    <w:rsid w:val="00335FAA"/>
    <w:rsid w:val="00347E60"/>
    <w:rsid w:val="0035436B"/>
    <w:rsid w:val="003801FE"/>
    <w:rsid w:val="00386D51"/>
    <w:rsid w:val="00396F21"/>
    <w:rsid w:val="003B05A2"/>
    <w:rsid w:val="003D3641"/>
    <w:rsid w:val="003E5763"/>
    <w:rsid w:val="00411014"/>
    <w:rsid w:val="00412DF8"/>
    <w:rsid w:val="0043240E"/>
    <w:rsid w:val="00454026"/>
    <w:rsid w:val="00474D0F"/>
    <w:rsid w:val="004975CD"/>
    <w:rsid w:val="004B4946"/>
    <w:rsid w:val="004B6AF5"/>
    <w:rsid w:val="004C1DC9"/>
    <w:rsid w:val="004C39C2"/>
    <w:rsid w:val="004C4609"/>
    <w:rsid w:val="004C5B6F"/>
    <w:rsid w:val="004D45A8"/>
    <w:rsid w:val="00514D10"/>
    <w:rsid w:val="00533351"/>
    <w:rsid w:val="00552B15"/>
    <w:rsid w:val="005547C3"/>
    <w:rsid w:val="00555E23"/>
    <w:rsid w:val="005745C1"/>
    <w:rsid w:val="00583643"/>
    <w:rsid w:val="00585EDE"/>
    <w:rsid w:val="0059659F"/>
    <w:rsid w:val="005A305A"/>
    <w:rsid w:val="005A4BB0"/>
    <w:rsid w:val="005C0A2F"/>
    <w:rsid w:val="005E4CC7"/>
    <w:rsid w:val="005E76CA"/>
    <w:rsid w:val="005F27BA"/>
    <w:rsid w:val="005F3707"/>
    <w:rsid w:val="0060632A"/>
    <w:rsid w:val="006138E5"/>
    <w:rsid w:val="0063241F"/>
    <w:rsid w:val="00637A45"/>
    <w:rsid w:val="00643F5A"/>
    <w:rsid w:val="00645034"/>
    <w:rsid w:val="00657614"/>
    <w:rsid w:val="00675F20"/>
    <w:rsid w:val="00680360"/>
    <w:rsid w:val="00682FDB"/>
    <w:rsid w:val="006A5DA8"/>
    <w:rsid w:val="006B51C6"/>
    <w:rsid w:val="006B6932"/>
    <w:rsid w:val="00704902"/>
    <w:rsid w:val="00745680"/>
    <w:rsid w:val="007477EE"/>
    <w:rsid w:val="00747E6F"/>
    <w:rsid w:val="007545A6"/>
    <w:rsid w:val="00754BC8"/>
    <w:rsid w:val="00757335"/>
    <w:rsid w:val="00765530"/>
    <w:rsid w:val="00772818"/>
    <w:rsid w:val="00774193"/>
    <w:rsid w:val="00776C8E"/>
    <w:rsid w:val="0078625B"/>
    <w:rsid w:val="00797223"/>
    <w:rsid w:val="007A2EB9"/>
    <w:rsid w:val="007B1A5C"/>
    <w:rsid w:val="007B71DE"/>
    <w:rsid w:val="007C22AD"/>
    <w:rsid w:val="007D2B32"/>
    <w:rsid w:val="007D5551"/>
    <w:rsid w:val="007E3163"/>
    <w:rsid w:val="007E77A4"/>
    <w:rsid w:val="007F2BD2"/>
    <w:rsid w:val="007F5366"/>
    <w:rsid w:val="008015E0"/>
    <w:rsid w:val="00812B18"/>
    <w:rsid w:val="0083101D"/>
    <w:rsid w:val="00854433"/>
    <w:rsid w:val="008632B1"/>
    <w:rsid w:val="00864DD3"/>
    <w:rsid w:val="00865AC8"/>
    <w:rsid w:val="00874A67"/>
    <w:rsid w:val="00890A49"/>
    <w:rsid w:val="008B1FF7"/>
    <w:rsid w:val="008E7637"/>
    <w:rsid w:val="008F0F5B"/>
    <w:rsid w:val="008F7732"/>
    <w:rsid w:val="00901763"/>
    <w:rsid w:val="00926870"/>
    <w:rsid w:val="009463EC"/>
    <w:rsid w:val="00946D57"/>
    <w:rsid w:val="00952D72"/>
    <w:rsid w:val="00973D3C"/>
    <w:rsid w:val="00981EEA"/>
    <w:rsid w:val="00985D4A"/>
    <w:rsid w:val="00986805"/>
    <w:rsid w:val="009A3433"/>
    <w:rsid w:val="009F0861"/>
    <w:rsid w:val="009F1CBE"/>
    <w:rsid w:val="00A04E7F"/>
    <w:rsid w:val="00A204D0"/>
    <w:rsid w:val="00A50F3C"/>
    <w:rsid w:val="00A80178"/>
    <w:rsid w:val="00AA2FF8"/>
    <w:rsid w:val="00AA7C12"/>
    <w:rsid w:val="00AD308C"/>
    <w:rsid w:val="00AD67A4"/>
    <w:rsid w:val="00AF3A4B"/>
    <w:rsid w:val="00B165D2"/>
    <w:rsid w:val="00B23655"/>
    <w:rsid w:val="00B3269C"/>
    <w:rsid w:val="00B36A5F"/>
    <w:rsid w:val="00B441E0"/>
    <w:rsid w:val="00B45290"/>
    <w:rsid w:val="00B45C9C"/>
    <w:rsid w:val="00B55974"/>
    <w:rsid w:val="00B86FBA"/>
    <w:rsid w:val="00BA3241"/>
    <w:rsid w:val="00BB1641"/>
    <w:rsid w:val="00BB516C"/>
    <w:rsid w:val="00BD2FF8"/>
    <w:rsid w:val="00BE45E7"/>
    <w:rsid w:val="00BF1126"/>
    <w:rsid w:val="00BF4099"/>
    <w:rsid w:val="00BF578B"/>
    <w:rsid w:val="00C273D3"/>
    <w:rsid w:val="00C45264"/>
    <w:rsid w:val="00C52577"/>
    <w:rsid w:val="00C57413"/>
    <w:rsid w:val="00C848E1"/>
    <w:rsid w:val="00CB490A"/>
    <w:rsid w:val="00CC149A"/>
    <w:rsid w:val="00CD1270"/>
    <w:rsid w:val="00CD6951"/>
    <w:rsid w:val="00CE7C92"/>
    <w:rsid w:val="00D219C1"/>
    <w:rsid w:val="00D3530E"/>
    <w:rsid w:val="00D37C2C"/>
    <w:rsid w:val="00D6122B"/>
    <w:rsid w:val="00D616DB"/>
    <w:rsid w:val="00D631A4"/>
    <w:rsid w:val="00D74DE4"/>
    <w:rsid w:val="00D84C8B"/>
    <w:rsid w:val="00D86A69"/>
    <w:rsid w:val="00D92359"/>
    <w:rsid w:val="00DC1BB2"/>
    <w:rsid w:val="00DE4EC2"/>
    <w:rsid w:val="00DE5F37"/>
    <w:rsid w:val="00DE6A0D"/>
    <w:rsid w:val="00E01F15"/>
    <w:rsid w:val="00E109CC"/>
    <w:rsid w:val="00E24CB5"/>
    <w:rsid w:val="00E2536D"/>
    <w:rsid w:val="00E906A0"/>
    <w:rsid w:val="00E93BE5"/>
    <w:rsid w:val="00EC1A0A"/>
    <w:rsid w:val="00EF0E8A"/>
    <w:rsid w:val="00F12620"/>
    <w:rsid w:val="00F14780"/>
    <w:rsid w:val="00F25863"/>
    <w:rsid w:val="00F262C1"/>
    <w:rsid w:val="00F26808"/>
    <w:rsid w:val="00F441AE"/>
    <w:rsid w:val="00F57131"/>
    <w:rsid w:val="00F8426E"/>
    <w:rsid w:val="00FA38AD"/>
    <w:rsid w:val="00FA7932"/>
    <w:rsid w:val="00FB4D65"/>
    <w:rsid w:val="00FC0519"/>
    <w:rsid w:val="00FC0DE5"/>
    <w:rsid w:val="00FC390F"/>
    <w:rsid w:val="00FD788B"/>
    <w:rsid w:val="00FE69E5"/>
    <w:rsid w:val="00FF13B0"/>
    <w:rsid w:val="00FF29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1A57F"/>
  <w15:chartTrackingRefBased/>
  <w15:docId w15:val="{9345A82C-4FAA-4750-9CF7-078C39D1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A4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D39F5"/>
    <w:pPr>
      <w:ind w:left="720"/>
      <w:contextualSpacing/>
    </w:pPr>
  </w:style>
  <w:style w:type="paragraph" w:styleId="Kopfzeile">
    <w:name w:val="header"/>
    <w:basedOn w:val="Standard"/>
    <w:link w:val="KopfzeileZchn"/>
    <w:rsid w:val="006138E5"/>
    <w:pPr>
      <w:tabs>
        <w:tab w:val="center" w:pos="4536"/>
        <w:tab w:val="right" w:pos="9072"/>
      </w:tabs>
      <w:spacing w:after="0" w:line="240" w:lineRule="auto"/>
    </w:pPr>
    <w:rPr>
      <w:rFonts w:ascii="Arial" w:eastAsia="Times New Roman" w:hAnsi="Arial" w:cs="Times New Roman"/>
      <w:szCs w:val="20"/>
      <w:lang w:eastAsia="de-DE"/>
    </w:rPr>
  </w:style>
  <w:style w:type="character" w:customStyle="1" w:styleId="KopfzeileZchn">
    <w:name w:val="Kopfzeile Zchn"/>
    <w:basedOn w:val="Absatz-Standardschriftart"/>
    <w:link w:val="Kopfzeile"/>
    <w:rsid w:val="006138E5"/>
    <w:rPr>
      <w:rFonts w:ascii="Arial" w:eastAsia="Times New Roman" w:hAnsi="Arial" w:cs="Times New Roman"/>
      <w:szCs w:val="20"/>
      <w:lang w:eastAsia="de-DE"/>
    </w:rPr>
  </w:style>
  <w:style w:type="character" w:styleId="Seitenzahl">
    <w:name w:val="page number"/>
    <w:basedOn w:val="Absatz-Standardschriftart"/>
    <w:rsid w:val="00682FDB"/>
  </w:style>
  <w:style w:type="paragraph" w:customStyle="1" w:styleId="Betreff">
    <w:name w:val="Betreff"/>
    <w:basedOn w:val="Standard"/>
    <w:link w:val="BetreffZchn"/>
    <w:qFormat/>
    <w:rsid w:val="005C0A2F"/>
    <w:pPr>
      <w:spacing w:after="0" w:line="240" w:lineRule="auto"/>
      <w:jc w:val="both"/>
    </w:pPr>
    <w:rPr>
      <w:rFonts w:ascii="Arial" w:eastAsia="Times New Roman" w:hAnsi="Arial" w:cs="Arial"/>
      <w:b/>
      <w:noProof/>
      <w:szCs w:val="20"/>
      <w:lang w:eastAsia="de-DE"/>
    </w:rPr>
  </w:style>
  <w:style w:type="character" w:customStyle="1" w:styleId="BetreffZchn">
    <w:name w:val="Betreff Zchn"/>
    <w:basedOn w:val="Absatz-Standardschriftart"/>
    <w:link w:val="Betreff"/>
    <w:rsid w:val="005C0A2F"/>
    <w:rPr>
      <w:rFonts w:ascii="Arial" w:eastAsia="Times New Roman" w:hAnsi="Arial" w:cs="Arial"/>
      <w:b/>
      <w:noProof/>
      <w:szCs w:val="20"/>
      <w:lang w:eastAsia="de-DE"/>
    </w:rPr>
  </w:style>
  <w:style w:type="character" w:styleId="Fett">
    <w:name w:val="Strong"/>
    <w:basedOn w:val="Absatz-Standardschriftart"/>
    <w:uiPriority w:val="22"/>
    <w:qFormat/>
    <w:rsid w:val="005A305A"/>
    <w:rPr>
      <w:b/>
      <w:bCs/>
    </w:rPr>
  </w:style>
  <w:style w:type="paragraph" w:styleId="Textkrper">
    <w:name w:val="Body Text"/>
    <w:basedOn w:val="Standard"/>
    <w:link w:val="TextkrperZchn"/>
    <w:rsid w:val="00396F21"/>
    <w:pPr>
      <w:spacing w:after="0" w:line="240" w:lineRule="auto"/>
      <w:jc w:val="both"/>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396F21"/>
    <w:rPr>
      <w:rFonts w:ascii="Arial" w:eastAsia="Times New Roman" w:hAnsi="Arial" w:cs="Times New Roman"/>
      <w:szCs w:val="20"/>
      <w:lang w:eastAsia="de-DE"/>
    </w:rPr>
  </w:style>
  <w:style w:type="character" w:styleId="Hyperlink">
    <w:name w:val="Hyperlink"/>
    <w:basedOn w:val="Absatz-Standardschriftart"/>
    <w:uiPriority w:val="99"/>
    <w:unhideWhenUsed/>
    <w:rsid w:val="00244772"/>
    <w:rPr>
      <w:color w:val="0563C1" w:themeColor="hyperlink"/>
      <w:u w:val="single"/>
    </w:rPr>
  </w:style>
  <w:style w:type="character" w:styleId="NichtaufgelsteErwhnung">
    <w:name w:val="Unresolved Mention"/>
    <w:basedOn w:val="Absatz-Standardschriftart"/>
    <w:uiPriority w:val="99"/>
    <w:semiHidden/>
    <w:unhideWhenUsed/>
    <w:rsid w:val="00244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889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ttal-inn.de/landkreis-region/amtliche-bekanntmachung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ottal-inn.de/landkreis-region/amtliche-bekanntmachungen/"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3EAB0-6F60-4BA4-9EEA-4EF7AD767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4784</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Landratsamt Rottal-Inn</Company>
  <LinksUpToDate>false</LinksUpToDate>
  <CharactersWithSpaces>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Hampel Harald</dc:creator>
  <cp:keywords/>
  <dc:description/>
  <cp:lastModifiedBy>Hampel Harald</cp:lastModifiedBy>
  <cp:revision>11</cp:revision>
  <cp:lastPrinted>2026-02-12T08:03:00Z</cp:lastPrinted>
  <dcterms:created xsi:type="dcterms:W3CDTF">2026-03-18T07:54:00Z</dcterms:created>
  <dcterms:modified xsi:type="dcterms:W3CDTF">2026-03-18T09:26:00Z</dcterms:modified>
</cp:coreProperties>
</file>