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EAEA" w14:textId="77777777" w:rsidR="00A34181" w:rsidRPr="001A413B" w:rsidRDefault="00A34181" w:rsidP="00A3418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5931EBB9" w14:textId="77777777" w:rsidR="00450FAE" w:rsidRPr="001A413B" w:rsidRDefault="00450FAE" w:rsidP="00A34181">
      <w:pPr>
        <w:spacing w:line="240" w:lineRule="auto"/>
        <w:rPr>
          <w:sz w:val="24"/>
          <w:szCs w:val="24"/>
        </w:rPr>
      </w:pPr>
    </w:p>
    <w:p w14:paraId="6B2CF471" w14:textId="77777777" w:rsidR="00E240BF" w:rsidRPr="001A413B" w:rsidRDefault="00E240BF" w:rsidP="00B46B1B">
      <w:pPr>
        <w:spacing w:after="240"/>
        <w:rPr>
          <w:sz w:val="24"/>
          <w:szCs w:val="24"/>
        </w:rPr>
      </w:pPr>
      <w:r>
        <w:rPr>
          <w:sz w:val="24"/>
          <w:szCs w:val="24"/>
          <w:lang w:val="cs"/>
        </w:rPr>
        <w:t>Vážené dámy a pánové,</w:t>
      </w:r>
      <w:r>
        <w:rPr>
          <w:sz w:val="24"/>
          <w:szCs w:val="24"/>
          <w:lang w:val="cs"/>
        </w:rPr>
        <w:br/>
        <w:t>vážené zaměstnankyně a zaměstnanci,</w:t>
      </w:r>
    </w:p>
    <w:p w14:paraId="36AA83E5" w14:textId="77777777" w:rsidR="004B2ACE" w:rsidRDefault="00E240BF" w:rsidP="004B2ACE">
      <w:pPr>
        <w:rPr>
          <w:sz w:val="24"/>
          <w:szCs w:val="24"/>
        </w:rPr>
      </w:pPr>
      <w:r>
        <w:rPr>
          <w:sz w:val="24"/>
          <w:szCs w:val="24"/>
          <w:lang w:val="cs"/>
        </w:rPr>
        <w:t>na tomto letáku vám chceme představit nejdůležitější pravidla ohledně povinnosti podrobit se testu při příjezdu z oblasti s vysokým výskytem nákazy:</w:t>
      </w:r>
    </w:p>
    <w:p w14:paraId="4692B0F2" w14:textId="77777777" w:rsidR="00E240BF" w:rsidRDefault="00E240BF" w:rsidP="004B2ACE">
      <w:pPr>
        <w:rPr>
          <w:sz w:val="24"/>
          <w:szCs w:val="24"/>
        </w:rPr>
      </w:pPr>
    </w:p>
    <w:p w14:paraId="049B1C11" w14:textId="77777777" w:rsidR="00E240BF" w:rsidRPr="008E1C56" w:rsidRDefault="00E240BF" w:rsidP="004B2ACE">
      <w:pPr>
        <w:rPr>
          <w:b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cs"/>
        </w:rPr>
        <w:t>1. Příjezd jen po testu:</w:t>
      </w:r>
    </w:p>
    <w:p w14:paraId="4D907E15" w14:textId="77777777" w:rsidR="00E240BF" w:rsidRPr="008E1C56" w:rsidRDefault="00783455" w:rsidP="004B2ACE">
      <w:pPr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Příjezd z oblasti s vysokým výskytem nákazy je podle § 3 odst. 2 německého nařízení o příjezdu z oblastí zasažených koronavirem (dále jen „nařízení“) povolen jen s platným potvrzením o provedení testu. Od odběru vzorku, na jehož základě bylo potvrzení o provedení testu vystaveno, do příjezdu nesmí dle § 3 odst. 3 str. 3 nařízení uplynout více než 48 hodin.</w:t>
      </w:r>
    </w:p>
    <w:p w14:paraId="3B41D787" w14:textId="77777777" w:rsidR="00783455" w:rsidRPr="008E1C56" w:rsidRDefault="00783455" w:rsidP="004B2ACE">
      <w:pPr>
        <w:rPr>
          <w:sz w:val="24"/>
          <w:szCs w:val="24"/>
          <w:lang w:val="cs"/>
        </w:rPr>
      </w:pPr>
    </w:p>
    <w:p w14:paraId="67F61F19" w14:textId="77777777" w:rsidR="00783455" w:rsidRPr="008E1C56" w:rsidRDefault="00783455" w:rsidP="004B2ACE">
      <w:pPr>
        <w:rPr>
          <w:b/>
          <w:sz w:val="24"/>
          <w:szCs w:val="24"/>
          <w:u w:val="single"/>
          <w:lang w:val="cs"/>
        </w:rPr>
      </w:pPr>
      <w:r>
        <w:rPr>
          <w:b/>
          <w:bCs/>
          <w:sz w:val="24"/>
          <w:szCs w:val="24"/>
          <w:u w:val="single"/>
          <w:lang w:val="cs"/>
        </w:rPr>
        <w:t>2. Testování přednostně v České republice:</w:t>
      </w:r>
    </w:p>
    <w:p w14:paraId="6813DFBE" w14:textId="77777777" w:rsidR="00783455" w:rsidRPr="008E1C56" w:rsidRDefault="00783455" w:rsidP="004B2ACE">
      <w:pPr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Vzhledem k uvedené povinnosti předložit při příjezdu platné potvrzení o provedení testu by testy měly být přednostně prováděny v České republice.</w:t>
      </w:r>
    </w:p>
    <w:p w14:paraId="5D7B57CF" w14:textId="77777777" w:rsidR="00783455" w:rsidRPr="008E1C56" w:rsidRDefault="00783455" w:rsidP="004B2ACE">
      <w:pPr>
        <w:rPr>
          <w:sz w:val="24"/>
          <w:szCs w:val="24"/>
          <w:lang w:val="cs"/>
        </w:rPr>
      </w:pPr>
    </w:p>
    <w:p w14:paraId="5FE48D98" w14:textId="77777777" w:rsidR="00783455" w:rsidRPr="008E1C56" w:rsidRDefault="00783455" w:rsidP="004B2ACE">
      <w:pPr>
        <w:rPr>
          <w:b/>
          <w:sz w:val="24"/>
          <w:szCs w:val="24"/>
          <w:u w:val="single"/>
          <w:lang w:val="cs"/>
        </w:rPr>
      </w:pPr>
      <w:r>
        <w:rPr>
          <w:b/>
          <w:bCs/>
          <w:sz w:val="24"/>
          <w:szCs w:val="24"/>
          <w:u w:val="single"/>
          <w:lang w:val="cs"/>
        </w:rPr>
        <w:t>3. Ve výjimečných případech testování v místních testovacích centrech, příp. u zaměstnavatele:</w:t>
      </w:r>
    </w:p>
    <w:p w14:paraId="5E18E18D" w14:textId="77777777" w:rsidR="00975101" w:rsidRPr="008E1C56" w:rsidRDefault="00783455" w:rsidP="004B2ACE">
      <w:pPr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 xml:space="preserve">Pokud ve výjimečných případech není možné provést test v České republice, jste povinni nechat se otestovat </w:t>
      </w:r>
      <w:r>
        <w:rPr>
          <w:sz w:val="24"/>
          <w:szCs w:val="24"/>
          <w:u w:val="single"/>
          <w:lang w:val="cs"/>
        </w:rPr>
        <w:t>bezprostředně</w:t>
      </w:r>
      <w:r>
        <w:rPr>
          <w:sz w:val="24"/>
          <w:szCs w:val="24"/>
          <w:lang w:val="cs"/>
        </w:rPr>
        <w:t xml:space="preserve"> po příjezdu. Test tedy musí být proveden při nejbližší možné příležitosti, která připadá v úvahu. K dispozici jsou místní testovací centra v (</w:t>
      </w:r>
      <w:r>
        <w:rPr>
          <w:sz w:val="24"/>
          <w:szCs w:val="24"/>
          <w:u w:val="single"/>
          <w:lang w:val="cs"/>
        </w:rPr>
        <w:t>místa</w:t>
      </w:r>
      <w:r>
        <w:rPr>
          <w:sz w:val="24"/>
          <w:szCs w:val="24"/>
          <w:lang w:val="cs"/>
        </w:rPr>
        <w:t xml:space="preserve">). Test může popřípadě být proveden u zaměstnavatele (zejména pokud se jedná </w:t>
      </w:r>
      <w:r>
        <w:rPr>
          <w:sz w:val="24"/>
          <w:szCs w:val="24"/>
          <w:lang w:val="cs"/>
        </w:rPr>
        <w:lastRenderedPageBreak/>
        <w:t>o pečovatelské zařízení či nemocnici). Informujte se laskavě předem u zaměstnavatele.</w:t>
      </w:r>
    </w:p>
    <w:p w14:paraId="7B91B62F" w14:textId="77777777" w:rsidR="00B06145" w:rsidRPr="008E1C56" w:rsidRDefault="00B06145" w:rsidP="004B2ACE">
      <w:pPr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Navíc platí povinnost neprodleně předložit potvrzení o provedeném testu příslušnému okresnímu správnímu orgánu (tj. úřadu zemské rady nebo úřadu města tvořícího samostatný městský okres).</w:t>
      </w:r>
    </w:p>
    <w:p w14:paraId="200732B8" w14:textId="77777777" w:rsidR="00B06145" w:rsidRPr="008E1C56" w:rsidRDefault="00B06145" w:rsidP="004B2ACE">
      <w:pPr>
        <w:rPr>
          <w:sz w:val="24"/>
          <w:szCs w:val="24"/>
          <w:lang w:val="cs"/>
        </w:rPr>
      </w:pPr>
    </w:p>
    <w:p w14:paraId="4F318A3E" w14:textId="77777777" w:rsidR="00B06145" w:rsidRPr="008E1C56" w:rsidRDefault="00B06145" w:rsidP="004B2ACE">
      <w:pPr>
        <w:rPr>
          <w:b/>
          <w:sz w:val="24"/>
          <w:szCs w:val="24"/>
          <w:u w:val="single"/>
          <w:lang w:val="cs"/>
        </w:rPr>
      </w:pPr>
      <w:r>
        <w:rPr>
          <w:b/>
          <w:bCs/>
          <w:sz w:val="24"/>
          <w:szCs w:val="24"/>
          <w:u w:val="single"/>
          <w:lang w:val="cs"/>
        </w:rPr>
        <w:t>4. Při nedodržení povinností hrozí pokuta:</w:t>
      </w:r>
    </w:p>
    <w:p w14:paraId="3A915EB7" w14:textId="77777777" w:rsidR="00B06145" w:rsidRPr="00B06145" w:rsidRDefault="00B06145" w:rsidP="004B2ACE">
      <w:pPr>
        <w:rPr>
          <w:sz w:val="24"/>
          <w:szCs w:val="24"/>
        </w:rPr>
      </w:pPr>
      <w:r>
        <w:rPr>
          <w:sz w:val="24"/>
          <w:szCs w:val="24"/>
          <w:lang w:val="cs"/>
        </w:rPr>
        <w:t>Při porušení povinnosti předložit potvrzení o provedení testu dle § 3 odst. 1 nebo § 3 odst. 2 nařízení lze dle § 73 odst. 1a č. 24 německého zákona o ochraně proti nakažlivým nemocem ve spojení s § 9 č. 4 nařízení zahájit přestupkové řízení. Může být uložena pokuta ve výši až 25 000 eur.</w:t>
      </w:r>
    </w:p>
    <w:p w14:paraId="75EB656C" w14:textId="77777777" w:rsidR="00A77C57" w:rsidRDefault="00A77C57" w:rsidP="00007E42">
      <w:pPr>
        <w:spacing w:after="360" w:line="240" w:lineRule="auto"/>
      </w:pPr>
    </w:p>
    <w:sectPr w:rsidR="00A77C57" w:rsidSect="00477875">
      <w:footerReference w:type="default" r:id="rId7"/>
      <w:headerReference w:type="first" r:id="rId8"/>
      <w:footerReference w:type="first" r:id="rId9"/>
      <w:pgSz w:w="11906" w:h="16838" w:code="9"/>
      <w:pgMar w:top="1418" w:right="24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F22D" w14:textId="77777777" w:rsidR="00A41A4B" w:rsidRDefault="00A41A4B" w:rsidP="001111E7">
      <w:pPr>
        <w:spacing w:line="240" w:lineRule="auto"/>
      </w:pPr>
      <w:r>
        <w:separator/>
      </w:r>
    </w:p>
  </w:endnote>
  <w:endnote w:type="continuationSeparator" w:id="0">
    <w:p w14:paraId="33E452C8" w14:textId="77777777" w:rsidR="00A41A4B" w:rsidRDefault="00A41A4B" w:rsidP="0011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108E" w14:textId="77777777" w:rsidR="005375D5" w:rsidRPr="008E1C56" w:rsidRDefault="005375D5" w:rsidP="008E1C56">
    <w:pPr>
      <w:pStyle w:val="Kopfzeile"/>
      <w:tabs>
        <w:tab w:val="clear" w:pos="4536"/>
        <w:tab w:val="clear" w:pos="9072"/>
        <w:tab w:val="right" w:pos="3119"/>
      </w:tabs>
      <w:spacing w:before="120"/>
      <w:ind w:left="482" w:right="-1731" w:hanging="482"/>
      <w:rPr>
        <w:rStyle w:val="EntwurfZeichen"/>
        <w:rFonts w:cs="Times New Roman"/>
        <w:sz w:val="16"/>
        <w:lang w:val="en-US"/>
      </w:rPr>
    </w:pPr>
    <w:r>
      <w:rPr>
        <w:rStyle w:val="EntwurfZeichen"/>
        <w:rFonts w:cs="Times New Roman"/>
        <w:sz w:val="16"/>
        <w:lang w:val="cs"/>
      </w:rPr>
      <w:t>Soubor:</w:t>
    </w:r>
    <w:r>
      <w:rPr>
        <w:rStyle w:val="EntwurfZeichen"/>
        <w:rFonts w:cs="Times New Roman"/>
        <w:sz w:val="16"/>
        <w:lang w:val="cs"/>
      </w:rPr>
      <w:tab/>
    </w:r>
    <w:r>
      <w:rPr>
        <w:rStyle w:val="EntwurfZeichen"/>
        <w:rFonts w:cs="Times New Roman"/>
        <w:sz w:val="16"/>
        <w:lang w:val="cs"/>
      </w:rPr>
      <w:fldChar w:fldCharType="begin"/>
    </w:r>
    <w:r>
      <w:rPr>
        <w:rStyle w:val="EntwurfZeichen"/>
        <w:rFonts w:cs="Times New Roman"/>
        <w:sz w:val="16"/>
        <w:lang w:val="cs"/>
      </w:rPr>
      <w:instrText xml:space="preserve"> LINK VISLink @VISLink "Dokument(Lfd. Nr.)@4,lfnd_nr,60100,0@$%&amp;VIS_D&amp;%$@0000000005692244@FC3BEBF7-3CE4-481B-B0A2-C72649A4E34C@$%&amp; " \r \a \* CHARFORMAT \* MERGEFORMAT </w:instrText>
    </w:r>
    <w:r>
      <w:rPr>
        <w:rStyle w:val="EntwurfZeichen"/>
        <w:rFonts w:cs="Times New Roman"/>
        <w:sz w:val="16"/>
        <w:lang w:val="cs"/>
      </w:rPr>
      <w:fldChar w:fldCharType="separate"/>
    </w:r>
    <w:r>
      <w:rPr>
        <w:rStyle w:val="EntwurfZeichen"/>
        <w:rFonts w:cs="Times New Roman"/>
        <w:sz w:val="16"/>
        <w:lang w:val="cs"/>
      </w:rPr>
      <w:t>2021/20522</w:t>
    </w:r>
    <w:r>
      <w:rPr>
        <w:rStyle w:val="EntwurfZeichen"/>
        <w:rFonts w:cs="Times New Roman"/>
        <w:sz w:val="16"/>
        <w:lang w:val="cs"/>
      </w:rPr>
      <w:fldChar w:fldCharType="end"/>
    </w:r>
    <w:r>
      <w:rPr>
        <w:rStyle w:val="EntwurfZeichen"/>
        <w:rFonts w:cs="Times New Roman"/>
        <w:sz w:val="16"/>
        <w:lang w:val="cs"/>
      </w:rPr>
      <w:t>/</w:t>
    </w:r>
    <w:r>
      <w:rPr>
        <w:rStyle w:val="EntwurfZeichen"/>
        <w:rFonts w:cs="Times New Roman"/>
        <w:sz w:val="16"/>
        <w:lang w:val="cs"/>
      </w:rPr>
      <w:fldChar w:fldCharType="begin"/>
    </w:r>
    <w:r>
      <w:rPr>
        <w:rStyle w:val="EntwurfZeichen"/>
        <w:rFonts w:cs="Times New Roman"/>
        <w:sz w:val="16"/>
        <w:lang w:val="cs"/>
      </w:rPr>
      <w:instrText xml:space="preserve"> LINK VISLink @VISLink "Dokument(Kurzbez. Dok.)@4,kurzbez,10000,0@$%&amp;VIS_D&amp;%$@0000000005692244@FC3BEBF7-3CE4-481B-B0A2-C72649A4E34C@$%&amp; " \r \a \* CHARFORMAT \* MERGEFORMAT </w:instrText>
    </w:r>
    <w:r>
      <w:rPr>
        <w:rStyle w:val="EntwurfZeichen"/>
        <w:rFonts w:cs="Times New Roman"/>
        <w:sz w:val="16"/>
        <w:lang w:val="cs"/>
      </w:rPr>
      <w:fldChar w:fldCharType="separate"/>
    </w:r>
    <w:r>
      <w:rPr>
        <w:rStyle w:val="EntwurfZeichen"/>
        <w:rFonts w:cs="Times New Roman"/>
        <w:sz w:val="16"/>
        <w:lang w:val="cs"/>
      </w:rPr>
      <w:t>Informace pro pendlery</w:t>
    </w:r>
    <w:r>
      <w:rPr>
        <w:rStyle w:val="EntwurfZeichen"/>
        <w:rFonts w:cs="Times New Roman"/>
        <w:sz w:val="16"/>
        <w:lang w:val="cs"/>
      </w:rPr>
      <w:fldChar w:fldCharType="end"/>
    </w:r>
  </w:p>
  <w:p w14:paraId="499600B6" w14:textId="77777777" w:rsidR="005375D5" w:rsidRPr="005375D5" w:rsidRDefault="005375D5" w:rsidP="005375D5">
    <w:pPr>
      <w:pStyle w:val="Fuzeile"/>
    </w:pPr>
    <w:r>
      <w:rPr>
        <w:rStyle w:val="EntwurfZeichen"/>
        <w:rFonts w:cs="Times New Roman"/>
        <w:sz w:val="16"/>
        <w:lang w:val="cs"/>
      </w:rPr>
      <w:t>Tisk:</w:t>
    </w:r>
    <w:r>
      <w:rPr>
        <w:rStyle w:val="EntwurfZeichen"/>
        <w:rFonts w:cs="Times New Roman"/>
        <w:sz w:val="16"/>
        <w:lang w:val="cs"/>
      </w:rPr>
      <w:fldChar w:fldCharType="begin"/>
    </w:r>
    <w:r>
      <w:rPr>
        <w:rStyle w:val="EntwurfZeichen"/>
        <w:rFonts w:cs="Times New Roman"/>
        <w:sz w:val="16"/>
        <w:lang w:val="cs"/>
      </w:rPr>
      <w:instrText xml:space="preserve"> PRINTDATE  \* MERGEFORMAT </w:instrText>
    </w:r>
    <w:r>
      <w:rPr>
        <w:rStyle w:val="EntwurfZeichen"/>
        <w:rFonts w:cs="Times New Roman"/>
        <w:sz w:val="16"/>
        <w:lang w:val="cs"/>
      </w:rPr>
      <w:fldChar w:fldCharType="separate"/>
    </w:r>
    <w:r>
      <w:rPr>
        <w:rStyle w:val="EntwurfZeichen"/>
        <w:rFonts w:cs="Times New Roman"/>
        <w:noProof/>
        <w:sz w:val="16"/>
        <w:lang w:val="cs"/>
      </w:rPr>
      <w:t>7. 2. 2018 16:24:00</w:t>
    </w:r>
    <w:r>
      <w:rPr>
        <w:rStyle w:val="EntwurfZeichen"/>
        <w:rFonts w:cs="Times New Roman"/>
        <w:sz w:val="16"/>
        <w:lang w:val="c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E2F5" w14:textId="77777777" w:rsidR="00A77C57" w:rsidRDefault="00A77C57"/>
  <w:tbl>
    <w:tblPr>
      <w:tblpPr w:leftFromText="142" w:rightFromText="142" w:vertAnchor="page" w:horzAnchor="page" w:tblpX="1362" w:tblpY="15083"/>
      <w:tblW w:w="8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2835"/>
      <w:gridCol w:w="2037"/>
    </w:tblGrid>
    <w:tr w:rsidR="00A77C57" w:rsidRPr="00346B9F" w14:paraId="21848484" w14:textId="77777777" w:rsidTr="00122ED8">
      <w:trPr>
        <w:cantSplit/>
        <w:trHeight w:hRule="exact" w:val="424"/>
      </w:trPr>
      <w:tc>
        <w:tcPr>
          <w:tcW w:w="8133" w:type="dxa"/>
          <w:gridSpan w:val="3"/>
        </w:tcPr>
        <w:p w14:paraId="110BD3D5" w14:textId="77777777" w:rsidR="00A77C57" w:rsidRPr="008E1C56" w:rsidRDefault="00A77C57" w:rsidP="00D13CD1">
          <w:pPr>
            <w:pStyle w:val="Fuzeile"/>
            <w:tabs>
              <w:tab w:val="clear" w:pos="4536"/>
              <w:tab w:val="clear" w:pos="9072"/>
            </w:tabs>
            <w:rPr>
              <w:rStyle w:val="EntwurfZeichen"/>
              <w:rFonts w:cs="Times New Roman"/>
              <w:sz w:val="14"/>
              <w:szCs w:val="14"/>
              <w:lang w:val="en-US"/>
            </w:rPr>
          </w:pPr>
          <w:r>
            <w:rPr>
              <w:rStyle w:val="EntwurfZeichen"/>
              <w:rFonts w:cs="Times New Roman"/>
              <w:sz w:val="14"/>
              <w:szCs w:val="14"/>
              <w:lang w:val="cs"/>
            </w:rPr>
            <w:t>Soubor:</w: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tab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begin"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instrText xml:space="preserve"> LINK VISLink @VISLink "Dokument(Lfd. Nr.)@4,lfnd_nr,60100,0@$%&amp;VIS_D&amp;%$@0000000005692244@FC3BEBF7-3CE4-481B-B0A2-C72649A4E34C@$%&amp; " \r \a \* CHARFORMAT \* MERGEFORMAT </w:instrTex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separate"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t>2021/20522</w: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end"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t>/</w: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begin"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instrText xml:space="preserve"> LINK VISLink @VISLink "Dokument(Kurzbez. Dok.)@4,kurzbez,10000,0@$%&amp;VIS_D&amp;%$@0000000005692244@FC3BEBF7-3CE4-481B-B0A2-C72649A4E34C@$%&amp; " \r \a \* CHARFORMAT \* MERGEFORMAT </w:instrTex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separate"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t>Informace pro pendlery</w: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end"/>
          </w:r>
        </w:p>
        <w:p w14:paraId="0DCA4B8D" w14:textId="77777777" w:rsidR="00A77C57" w:rsidRPr="00346B9F" w:rsidRDefault="00A77C57" w:rsidP="00D13CD1">
          <w:pPr>
            <w:pStyle w:val="Fuzeile"/>
            <w:tabs>
              <w:tab w:val="clear" w:pos="4536"/>
              <w:tab w:val="clear" w:pos="9072"/>
            </w:tabs>
            <w:rPr>
              <w:rStyle w:val="EntwurfZeichen"/>
              <w:rFonts w:cs="Times New Roman"/>
              <w:sz w:val="14"/>
              <w:szCs w:val="14"/>
            </w:rPr>
          </w:pPr>
          <w:r>
            <w:rPr>
              <w:rStyle w:val="EntwurfZeichen"/>
              <w:rFonts w:cs="Times New Roman"/>
              <w:sz w:val="14"/>
              <w:szCs w:val="14"/>
              <w:lang w:val="cs"/>
            </w:rPr>
            <w:t>Tisk:</w: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tab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begin"/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instrText xml:space="preserve"> PRINTDATE  \* MERGEFORMAT </w:instrTex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separate"/>
          </w:r>
          <w:r>
            <w:rPr>
              <w:rStyle w:val="EntwurfZeichen"/>
              <w:rFonts w:cs="Times New Roman"/>
              <w:noProof/>
              <w:sz w:val="14"/>
              <w:szCs w:val="14"/>
              <w:lang w:val="cs"/>
            </w:rPr>
            <w:t>7. 2. 2018 16:24:00</w:t>
          </w:r>
          <w:r>
            <w:rPr>
              <w:rStyle w:val="EntwurfZeichen"/>
              <w:rFonts w:cs="Times New Roman"/>
              <w:sz w:val="14"/>
              <w:szCs w:val="14"/>
              <w:lang w:val="cs"/>
            </w:rPr>
            <w:fldChar w:fldCharType="end"/>
          </w:r>
        </w:p>
        <w:p w14:paraId="24C12A67" w14:textId="77777777" w:rsidR="00A77C57" w:rsidRPr="00346B9F" w:rsidRDefault="00A77C57" w:rsidP="00A77C57">
          <w:pPr>
            <w:pStyle w:val="Fuzeile"/>
            <w:tabs>
              <w:tab w:val="clear" w:pos="4536"/>
            </w:tabs>
            <w:ind w:right="142"/>
            <w:rPr>
              <w:b/>
              <w:sz w:val="14"/>
              <w:szCs w:val="14"/>
            </w:rPr>
          </w:pPr>
        </w:p>
      </w:tc>
    </w:tr>
    <w:tr w:rsidR="00670621" w:rsidRPr="00346B9F" w14:paraId="2085EEC8" w14:textId="77777777" w:rsidTr="008E1C56">
      <w:trPr>
        <w:cantSplit/>
        <w:trHeight w:hRule="exact" w:val="1138"/>
      </w:trPr>
      <w:tc>
        <w:tcPr>
          <w:tcW w:w="3261" w:type="dxa"/>
        </w:tcPr>
        <w:p w14:paraId="73DC8049" w14:textId="77777777" w:rsidR="00670621" w:rsidRPr="00346B9F" w:rsidRDefault="00670621" w:rsidP="005A4A85">
          <w:pPr>
            <w:pStyle w:val="Fuzeile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  <w:lang w:val="cs"/>
            </w:rPr>
            <w:t>Úřední budova Mnichov</w:t>
          </w:r>
        </w:p>
        <w:p w14:paraId="6D326388" w14:textId="77777777" w:rsidR="00670621" w:rsidRPr="00346B9F" w:rsidRDefault="00670621" w:rsidP="00E93330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  <w:lang w:val="cs"/>
            </w:rPr>
            <w:t>Haidenauplatz 1, 81667 Mnichov</w:t>
          </w:r>
        </w:p>
        <w:p w14:paraId="412151B7" w14:textId="77777777" w:rsidR="00670621" w:rsidRPr="00346B9F" w:rsidRDefault="00670621" w:rsidP="00D13CD1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  <w:lang w:val="cs"/>
            </w:rPr>
            <w:t>Telefon +49 (0) 89 540233-994</w:t>
          </w:r>
        </w:p>
        <w:p w14:paraId="3648B651" w14:textId="77777777" w:rsidR="00670621" w:rsidRPr="00346B9F" w:rsidRDefault="00670621" w:rsidP="00670621">
          <w:pPr>
            <w:pStyle w:val="Fuzeile"/>
            <w:ind w:right="10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  <w:lang w:val="cs"/>
            </w:rPr>
            <w:t>Veřejná doprava</w:t>
          </w:r>
        </w:p>
        <w:p w14:paraId="1E871D4A" w14:textId="77777777" w:rsidR="00670621" w:rsidRPr="00346B9F" w:rsidRDefault="00EF13C8" w:rsidP="00EF13C8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  <w:lang w:val="cs"/>
            </w:rPr>
            <w:t xml:space="preserve">Městská dráha S-Bahn: Ostbahnhof </w:t>
          </w:r>
          <w:r>
            <w:rPr>
              <w:sz w:val="14"/>
              <w:szCs w:val="14"/>
              <w:lang w:val="cs"/>
            </w:rPr>
            <w:br/>
            <w:t>Tramvaj 19: Haidenauplatz</w:t>
          </w:r>
        </w:p>
      </w:tc>
      <w:tc>
        <w:tcPr>
          <w:tcW w:w="2835" w:type="dxa"/>
        </w:tcPr>
        <w:p w14:paraId="407B6DE2" w14:textId="77777777" w:rsidR="00670621" w:rsidRPr="00346B9F" w:rsidRDefault="00670621" w:rsidP="006E08F4">
          <w:pPr>
            <w:spacing w:line="240" w:lineRule="auto"/>
            <w:rPr>
              <w:b/>
              <w:sz w:val="14"/>
              <w:szCs w:val="14"/>
            </w:rPr>
          </w:pPr>
          <w:r>
            <w:rPr>
              <w:b/>
              <w:bCs/>
              <w:sz w:val="14"/>
              <w:szCs w:val="14"/>
              <w:lang w:val="cs"/>
            </w:rPr>
            <w:t>Úřední budova Norimberk</w:t>
          </w:r>
        </w:p>
        <w:p w14:paraId="5A335450" w14:textId="77777777" w:rsidR="00670621" w:rsidRPr="00346B9F" w:rsidRDefault="00670621" w:rsidP="006E08F4">
          <w:pPr>
            <w:spacing w:line="240" w:lineRule="auto"/>
            <w:rPr>
              <w:b/>
              <w:sz w:val="14"/>
              <w:szCs w:val="14"/>
            </w:rPr>
          </w:pPr>
          <w:r>
            <w:rPr>
              <w:sz w:val="14"/>
              <w:szCs w:val="14"/>
              <w:lang w:val="cs"/>
            </w:rPr>
            <w:t>Gewerbemuseumsplatz 2, 90403 Norimberk</w:t>
          </w:r>
          <w:r>
            <w:rPr>
              <w:b/>
              <w:bCs/>
              <w:sz w:val="14"/>
              <w:szCs w:val="14"/>
              <w:lang w:val="cs"/>
            </w:rPr>
            <w:t xml:space="preserve"> </w:t>
          </w:r>
        </w:p>
        <w:p w14:paraId="7E365966" w14:textId="77777777" w:rsidR="00670621" w:rsidRPr="00346B9F" w:rsidRDefault="00670621" w:rsidP="006E08F4">
          <w:pPr>
            <w:spacing w:line="240" w:lineRule="auto"/>
            <w:rPr>
              <w:sz w:val="14"/>
              <w:szCs w:val="14"/>
            </w:rPr>
          </w:pPr>
          <w:r>
            <w:rPr>
              <w:sz w:val="14"/>
              <w:szCs w:val="14"/>
              <w:lang w:val="cs"/>
            </w:rPr>
            <w:t>Telefon +49 (0) 911 21542-994</w:t>
          </w:r>
        </w:p>
        <w:p w14:paraId="0610A42E" w14:textId="77777777" w:rsidR="00A77C57" w:rsidRPr="00346B9F" w:rsidRDefault="00A77C57" w:rsidP="006E08F4">
          <w:pPr>
            <w:pStyle w:val="Fuzeile"/>
            <w:ind w:right="10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  <w:lang w:val="cs"/>
            </w:rPr>
            <w:t>Veřejná doprava</w:t>
          </w:r>
        </w:p>
        <w:p w14:paraId="47773195" w14:textId="77777777" w:rsidR="00670621" w:rsidRPr="00346B9F" w:rsidRDefault="00670621" w:rsidP="00977D96">
          <w:pPr>
            <w:spacing w:line="240" w:lineRule="auto"/>
            <w:rPr>
              <w:sz w:val="14"/>
              <w:szCs w:val="14"/>
            </w:rPr>
          </w:pPr>
          <w:r>
            <w:rPr>
              <w:sz w:val="14"/>
              <w:szCs w:val="14"/>
              <w:lang w:val="cs"/>
            </w:rPr>
            <w:t>Metro U 2, U3: Wöhrder Wiese</w:t>
          </w:r>
          <w:r>
            <w:rPr>
              <w:sz w:val="14"/>
              <w:szCs w:val="14"/>
              <w:lang w:val="cs"/>
            </w:rPr>
            <w:br/>
            <w:t>Tramvaj 8: Marientor</w:t>
          </w:r>
        </w:p>
      </w:tc>
      <w:tc>
        <w:tcPr>
          <w:tcW w:w="2037" w:type="dxa"/>
        </w:tcPr>
        <w:p w14:paraId="42B5F5CC" w14:textId="77777777"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b/>
              <w:sz w:val="14"/>
              <w:szCs w:val="14"/>
            </w:rPr>
          </w:pPr>
          <w:r>
            <w:rPr>
              <w:b/>
              <w:bCs/>
              <w:sz w:val="14"/>
              <w:szCs w:val="14"/>
              <w:lang w:val="cs"/>
            </w:rPr>
            <w:t>E-mail</w:t>
          </w:r>
        </w:p>
        <w:p w14:paraId="59A376B0" w14:textId="77777777"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rStyle w:val="Hyperlink"/>
              <w:color w:val="auto"/>
              <w:sz w:val="14"/>
              <w:szCs w:val="14"/>
              <w:u w:val="none"/>
            </w:rPr>
          </w:pPr>
          <w:r>
            <w:rPr>
              <w:rStyle w:val="Hyperlink"/>
              <w:color w:val="auto"/>
              <w:sz w:val="14"/>
              <w:szCs w:val="14"/>
              <w:u w:val="none"/>
              <w:lang w:val="cs"/>
            </w:rPr>
            <w:t>poststelle@stmgp.bayern.de</w:t>
          </w:r>
        </w:p>
        <w:p w14:paraId="6F0D2722" w14:textId="77777777"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b/>
              <w:sz w:val="14"/>
              <w:szCs w:val="14"/>
            </w:rPr>
          </w:pPr>
          <w:r>
            <w:rPr>
              <w:b/>
              <w:bCs/>
              <w:sz w:val="14"/>
              <w:szCs w:val="14"/>
              <w:lang w:val="cs"/>
            </w:rPr>
            <w:t>Internet</w:t>
          </w:r>
        </w:p>
        <w:p w14:paraId="66A34473" w14:textId="77777777" w:rsidR="00670621" w:rsidRPr="00346B9F" w:rsidRDefault="00670621" w:rsidP="00D13CD1">
          <w:pPr>
            <w:pStyle w:val="Fuzeile"/>
            <w:tabs>
              <w:tab w:val="clear" w:pos="4536"/>
            </w:tabs>
            <w:ind w:right="67"/>
            <w:jc w:val="right"/>
            <w:rPr>
              <w:rStyle w:val="EntwurfZeichen"/>
              <w:rFonts w:cs="Times New Roman"/>
              <w:sz w:val="14"/>
              <w:szCs w:val="14"/>
            </w:rPr>
          </w:pPr>
          <w:r>
            <w:rPr>
              <w:sz w:val="14"/>
              <w:szCs w:val="14"/>
              <w:lang w:val="cs"/>
            </w:rPr>
            <w:t>www.stmgp.bayern.de</w:t>
          </w:r>
        </w:p>
      </w:tc>
    </w:tr>
  </w:tbl>
  <w:p w14:paraId="4D2643ED" w14:textId="77777777" w:rsidR="004B2ACE" w:rsidRPr="00A22590" w:rsidRDefault="004B2ACE" w:rsidP="00A2259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8502" w14:textId="77777777" w:rsidR="00A41A4B" w:rsidRDefault="00A41A4B" w:rsidP="001111E7">
      <w:pPr>
        <w:spacing w:line="240" w:lineRule="auto"/>
      </w:pPr>
      <w:r>
        <w:separator/>
      </w:r>
    </w:p>
  </w:footnote>
  <w:footnote w:type="continuationSeparator" w:id="0">
    <w:p w14:paraId="2F083150" w14:textId="77777777" w:rsidR="00A41A4B" w:rsidRDefault="00A41A4B" w:rsidP="0011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F626" w14:textId="77777777" w:rsidR="00D51A65" w:rsidRPr="00DC70B4" w:rsidRDefault="00C949F7" w:rsidP="00975EF0">
    <w:pPr>
      <w:pStyle w:val="Kopfzeile"/>
      <w:spacing w:before="1000"/>
      <w:rPr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DC1B7" wp14:editId="26CD45F3">
              <wp:simplePos x="0" y="0"/>
              <wp:positionH relativeFrom="page">
                <wp:posOffset>2794635</wp:posOffset>
              </wp:positionH>
              <wp:positionV relativeFrom="page">
                <wp:posOffset>387985</wp:posOffset>
              </wp:positionV>
              <wp:extent cx="3234690" cy="558800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6AC99" w14:textId="77777777" w:rsidR="00D51A65" w:rsidRDefault="00D51A65" w:rsidP="00893181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lang w:val="cs"/>
                            </w:rPr>
                            <w:t>Bavorské ministerstvo</w:t>
                          </w:r>
                        </w:p>
                        <w:p w14:paraId="50681EB5" w14:textId="77777777" w:rsidR="00D51A65" w:rsidRDefault="00D51A65" w:rsidP="00893181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rFonts w:cs="Arial"/>
                              <w:sz w:val="32"/>
                              <w:lang w:val="cs"/>
                            </w:rPr>
                            <w:t>zdravotnictví a péče</w:t>
                          </w:r>
                        </w:p>
                      </w:txbxContent>
                    </wps:txbx>
                    <wps:bodyPr rot="0" vert="horz" wrap="square" lIns="91440" tIns="45720" rIns="432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0DC1B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20.05pt;margin-top:30.55pt;width:25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MT9gEAAMYDAAAOAAAAZHJzL2Uyb0RvYy54bWysU9uO0zAQfUfiHyy/0/S6dKOmq2VXRUjL&#10;RdrlA6aO01gkHjN2m5SvZ+y0pcAb4sXyeMbHZ84cr+76thEHTd6gLeRkNJZCW4WlsbtCfn3ZvFlK&#10;4QPYEhq0upBH7eXd+vWrVedyPcUam1KTYBDr884Vsg7B5VnmVa1b8CN02nKyQmohcEi7rCToGL1t&#10;sul4fJN1SKUjVNp7Pn0cknKd8KtKq/C5qrwOoikkcwtppbRu45qtV5DvCFxt1IkG/AOLFozlRy9Q&#10;jxBA7Mn8BdUaReixCiOFbYZVZZROPXA3k/Ef3TzX4HTqhcXx7iKT/3+w6tPhCwlTFnIhhYWWR/Si&#10;+1DpphSLqE7nfM5Fz47LQv8Oe55y6tS7J1TfvLD4UIPd6Xsi7GoNJbObxJvZ1dUBx0eQbfcRS34G&#10;9gETUF9RG6VjMQSj85SOl8kwFaH4cDadzW9uOaU4t1gsl+M0ugzy821HPrzX2Iq4KSTx5BM6HJ58&#10;iGwgP5fExyxuTNOk6Tf2twMujCeJfSQ8UA/9tj+pscXyyH0QDmZi8/OmRvohRcdGKqT/vgfSUjQf&#10;LGtxO5nPo/NSMF+8nXJAQzBjB0uxvc6AVQxVyCDFsH0Ig1v3jsyu5pfO6t+zfhuTWotCD6xOvNks&#10;qeOTsaMbr+NU9ev7rX8CAAD//wMAUEsDBBQABgAIAAAAIQDO8PIO4gAAAAoBAAAPAAAAZHJzL2Rv&#10;d25yZXYueG1sTI/LTsMwEEX3SPyDNUhsELVTmUJCnIqHWLAoEoUu2LnxNAn4EcVOm/L1DCtYjUZz&#10;dOfccjk5y/Y4xC54BdlMAENfB9P5RsH729PlDbCYtDfaBo8KjhhhWZ2elLow4eBfcb9ODaMQHwut&#10;oE2pLziPdYtOx1no0dNtFwanE61Dw82gDxTuLJ8LseBOd54+tLrHhxbrr/XoFFy82NGsNh/y+7ne&#10;XT9u5t3nvTgqdX423d0CSzilPxh+9UkdKnLahtGbyKwCKUVGqIJFRpOAXOZXwLZEyjwDXpX8f4Xq&#10;BwAA//8DAFBLAQItABQABgAIAAAAIQC2gziS/gAAAOEBAAATAAAAAAAAAAAAAAAAAAAAAABbQ29u&#10;dGVudF9UeXBlc10ueG1sUEsBAi0AFAAGAAgAAAAhADj9If/WAAAAlAEAAAsAAAAAAAAAAAAAAAAA&#10;LwEAAF9yZWxzLy5yZWxzUEsBAi0AFAAGAAgAAAAhADQn4xP2AQAAxgMAAA4AAAAAAAAAAAAAAAAA&#10;LgIAAGRycy9lMm9Eb2MueG1sUEsBAi0AFAAGAAgAAAAhAM7w8g7iAAAACgEAAA8AAAAAAAAAAAAA&#10;AAAAUAQAAGRycy9kb3ducmV2LnhtbFBLBQYAAAAABAAEAPMAAABfBQAAAAA=&#10;" filled="f" stroked="f">
              <v:textbox style="mso-fit-shape-to-text:t" inset=",,1.2mm">
                <w:txbxContent>
                  <w:p w14:paraId="1596AC99" w14:textId="77777777" w:rsidR="00D51A65" w:rsidRDefault="00D51A65" w:rsidP="00893181">
                    <w:pPr>
                      <w:spacing w:line="240" w:lineRule="auto"/>
                      <w:jc w:val="right"/>
                      <w:rPr>
                        <w:rFonts w:cs="Arial"/>
                        <w:sz w:val="32"/>
                      </w:rPr>
                    </w:pPr>
                    <w:r>
                      <w:rPr>
                        <w:rFonts w:cs="Arial"/>
                        <w:sz w:val="32"/>
                        <w:lang w:val="cs"/>
                      </w:rPr>
                      <w:t>Bavorské ministerstvo</w:t>
                    </w:r>
                  </w:p>
                  <w:p w14:paraId="50681EB5" w14:textId="77777777" w:rsidR="00D51A65" w:rsidRDefault="00D51A65" w:rsidP="00893181">
                    <w:pPr>
                      <w:spacing w:line="240" w:lineRule="auto"/>
                      <w:jc w:val="right"/>
                    </w:pPr>
                    <w:r>
                      <w:rPr>
                        <w:rFonts w:cs="Arial"/>
                        <w:sz w:val="32"/>
                        <w:lang w:val="cs"/>
                      </w:rPr>
                      <w:t>zdravotnictví a péče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C014528" wp14:editId="47C6ED1E">
              <wp:simplePos x="0" y="0"/>
              <wp:positionH relativeFrom="page">
                <wp:posOffset>5248275</wp:posOffset>
              </wp:positionH>
              <wp:positionV relativeFrom="page">
                <wp:posOffset>119380</wp:posOffset>
              </wp:positionV>
              <wp:extent cx="942975" cy="313055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58A3F" w14:textId="7E3AD3C1" w:rsidR="00D51A65" w:rsidRPr="009B391C" w:rsidRDefault="00D51A65" w:rsidP="00893181"/>
                      </w:txbxContent>
                    </wps:txbx>
                    <wps:bodyPr rot="0" vert="horz" wrap="square" lIns="43200" tIns="43200" rIns="43200" bIns="43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452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13.25pt;margin-top:9.4pt;width:74.25pt;height:2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62tAIAAL8FAAAOAAAAZHJzL2Uyb0RvYy54bWysVFtvmzAUfp+0/2D5nXIJJAGVVG0I06Tu&#10;IrX7AQ6YYA1sZjuBbtp/37FJUtJq0rTND5Yvx9+5fJ/P9c3QNuhApWKCp9i/8jCivBAl47sUf3nM&#10;nSVGShNekkZwmuInqvDN6u2b675LaCBq0ZRUIgDhKum7FNdad4nrqqKmLVFXoqMcLishW6JhK3du&#10;KUkP6G3jBp43d3shy06KgioFp9l4iVcWv6pooT9VlaIaNSmG2LSdpZ23ZnZX1yTZSdLVrDiGQf4i&#10;ipYwDk7PUBnRBO0lewXVskIKJSp9VYjWFVXFCmpzgGx870U2DzXpqM0FiqO6c5nU/4MtPh4+S8TK&#10;FM8w4qQFih7poCvalGhmqtN3KgGjhw7M9HAnBmDZZqq6e1F8VYiLdU34jt5KKfqakhKi881Ld/J0&#10;xFEGZNt/ECW4IXstLNBQydaUDoqBAB1YejozA6GgAg7jMIgXEUYFXM38mRdF1gNJTo87qfQ7Klpk&#10;FimWQLwFJ4d7pU0wJDmZGF9c5KxpLPkNvzgAw/EEXMNTc2eCsFz+iL14s9wsQycM5hsn9LLMuc3X&#10;oTPP/UWUzbL1OvN/Gr9+mNSsLCk3bk668sM/4+2o8FERZ2Up0bDSwJmQlNxt141EBwK6zu04FmRi&#10;5l6GYYsAubxIyQ9C7y6InXy+XDhhHkZOvPCWjufHd/HcC+Mwyy9Tumec/ntKqAdWoyAatfTb3Dw7&#10;XudGkpZp6BwNa1O8PBuRxChww0tLrSasGdeTUpjwn0sBdJ+Itno1Eh3FqoftYD+GFbPR8laUTyBg&#10;KUBgoFLoerCohfyOUQ8dJMXq255IilHznsMnCGfQoKDlTDdyutlON4QXAJVijdG4XOuxTe07yXY1&#10;eBq/HRe38HEqZkX9HNXxu0GXsLkdO5ppQ9O9tXruu6tfAAAA//8DAFBLAwQUAAYACAAAACEAD/+V&#10;WtwAAAAJAQAADwAAAGRycy9kb3ducmV2LnhtbEyPy07DMBBF90j8gzVI7KiTQoMb4lSoKjsk1NAP&#10;cONpEhE/ZDtp+HuGFSxH9+rOOdVuMSObMcTBWQn5KgOGtnV6sJ2E0+fbgwAWk7Jajc6ihG+MsKtv&#10;bypVane1R5yb1DEasbFUEvqUfMl5bHs0Kq6cR0vZxQWjEp2h4zqoK42bka+zrOBGDZY+9Mrjvsf2&#10;q5mMhMP82J7ydx+eJi8+dLZv8OAGKe/vltcXYAmX9FeGX3xCh5qYzm6yOrJRglgXG6pSIEiBCtvn&#10;DcmdJRQiB15X/L9B/QMAAP//AwBQSwECLQAUAAYACAAAACEAtoM4kv4AAADhAQAAEwAAAAAAAAAA&#10;AAAAAAAAAAAAW0NvbnRlbnRfVHlwZXNdLnhtbFBLAQItABQABgAIAAAAIQA4/SH/1gAAAJQBAAAL&#10;AAAAAAAAAAAAAAAAAC8BAABfcmVscy8ucmVsc1BLAQItABQABgAIAAAAIQADQE62tAIAAL8FAAAO&#10;AAAAAAAAAAAAAAAAAC4CAABkcnMvZTJvRG9jLnhtbFBLAQItABQABgAIAAAAIQAP/5Va3AAAAAkB&#10;AAAPAAAAAAAAAAAAAAAAAA4FAABkcnMvZG93bnJldi54bWxQSwUGAAAAAAQABADzAAAAFwYAAAAA&#10;" filled="f" stroked="f">
              <v:textbox inset="1.2mm,1.2mm,1.2mm,1.2mm">
                <w:txbxContent>
                  <w:p w14:paraId="48458A3F" w14:textId="7E3AD3C1" w:rsidR="00D51A65" w:rsidRPr="009B391C" w:rsidRDefault="00D51A65" w:rsidP="0089318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 wp14:anchorId="35836CB8" wp14:editId="0DEE9A00">
          <wp:simplePos x="0" y="0"/>
          <wp:positionH relativeFrom="page">
            <wp:posOffset>6234464</wp:posOffset>
          </wp:positionH>
          <wp:positionV relativeFrom="paragraph">
            <wp:posOffset>-204470</wp:posOffset>
          </wp:positionV>
          <wp:extent cx="1080000" cy="661458"/>
          <wp:effectExtent l="0" t="0" r="635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" t="2737" r="1070" b="4530"/>
                  <a:stretch/>
                </pic:blipFill>
                <pic:spPr bwMode="auto">
                  <a:xfrm>
                    <a:off x="0" y="0"/>
                    <a:ext cx="1080000" cy="661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lang w:val="cs"/>
      </w:rPr>
      <w:t>Informace o povinném testu osob přijíždějících z oblastí s vysokým výskytem nákazy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9EA8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8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B26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01A5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E94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dOn" w:val="UGStdBr2010_17.04.2013"/>
    <w:docVar w:name="VisFieldsDocOptions" w:val="1"/>
    <w:docVar w:name="VisFieldsUpdateState" w:val="7"/>
    <w:docVar w:name="VisNew" w:val="False"/>
  </w:docVars>
  <w:rsids>
    <w:rsidRoot w:val="00295583"/>
    <w:rsid w:val="00007E42"/>
    <w:rsid w:val="00040153"/>
    <w:rsid w:val="00040656"/>
    <w:rsid w:val="000430E7"/>
    <w:rsid w:val="00047968"/>
    <w:rsid w:val="0005555C"/>
    <w:rsid w:val="00094DB5"/>
    <w:rsid w:val="000B45F5"/>
    <w:rsid w:val="001111E7"/>
    <w:rsid w:val="00122ED8"/>
    <w:rsid w:val="0012661A"/>
    <w:rsid w:val="00126D89"/>
    <w:rsid w:val="00136DDD"/>
    <w:rsid w:val="00165005"/>
    <w:rsid w:val="00170D85"/>
    <w:rsid w:val="00180C11"/>
    <w:rsid w:val="001A413B"/>
    <w:rsid w:val="001A4DF2"/>
    <w:rsid w:val="00200C83"/>
    <w:rsid w:val="0021220F"/>
    <w:rsid w:val="002148AB"/>
    <w:rsid w:val="00233F46"/>
    <w:rsid w:val="00257FE4"/>
    <w:rsid w:val="00262417"/>
    <w:rsid w:val="0026539A"/>
    <w:rsid w:val="0027189D"/>
    <w:rsid w:val="00284D88"/>
    <w:rsid w:val="00291956"/>
    <w:rsid w:val="00295583"/>
    <w:rsid w:val="002A789E"/>
    <w:rsid w:val="002D57AB"/>
    <w:rsid w:val="002E6988"/>
    <w:rsid w:val="002F1E2E"/>
    <w:rsid w:val="003009E1"/>
    <w:rsid w:val="00310868"/>
    <w:rsid w:val="00342C47"/>
    <w:rsid w:val="00346B9F"/>
    <w:rsid w:val="00350690"/>
    <w:rsid w:val="0035317D"/>
    <w:rsid w:val="00357305"/>
    <w:rsid w:val="00372799"/>
    <w:rsid w:val="00397126"/>
    <w:rsid w:val="003C0CAF"/>
    <w:rsid w:val="004127F8"/>
    <w:rsid w:val="004247EB"/>
    <w:rsid w:val="00434A1C"/>
    <w:rsid w:val="00450FAE"/>
    <w:rsid w:val="00463B2F"/>
    <w:rsid w:val="0047638B"/>
    <w:rsid w:val="00476F5D"/>
    <w:rsid w:val="00477875"/>
    <w:rsid w:val="00494459"/>
    <w:rsid w:val="004A5B61"/>
    <w:rsid w:val="004B2ACE"/>
    <w:rsid w:val="004C2458"/>
    <w:rsid w:val="004D6647"/>
    <w:rsid w:val="004E5D2A"/>
    <w:rsid w:val="004F04C5"/>
    <w:rsid w:val="0051458E"/>
    <w:rsid w:val="005375D5"/>
    <w:rsid w:val="00543810"/>
    <w:rsid w:val="00544CEB"/>
    <w:rsid w:val="005530B9"/>
    <w:rsid w:val="005623F5"/>
    <w:rsid w:val="00565052"/>
    <w:rsid w:val="00580CF0"/>
    <w:rsid w:val="005944EB"/>
    <w:rsid w:val="00596EF2"/>
    <w:rsid w:val="005A4A85"/>
    <w:rsid w:val="005C4299"/>
    <w:rsid w:val="005C5A78"/>
    <w:rsid w:val="00615806"/>
    <w:rsid w:val="00625627"/>
    <w:rsid w:val="00643ECE"/>
    <w:rsid w:val="00647FE1"/>
    <w:rsid w:val="00670621"/>
    <w:rsid w:val="006857C3"/>
    <w:rsid w:val="00696DAB"/>
    <w:rsid w:val="006C7096"/>
    <w:rsid w:val="006D2E85"/>
    <w:rsid w:val="006D5648"/>
    <w:rsid w:val="006E08F4"/>
    <w:rsid w:val="006F74E5"/>
    <w:rsid w:val="0072048A"/>
    <w:rsid w:val="00735BCC"/>
    <w:rsid w:val="0074631A"/>
    <w:rsid w:val="007824B7"/>
    <w:rsid w:val="00783455"/>
    <w:rsid w:val="007923C8"/>
    <w:rsid w:val="007B314C"/>
    <w:rsid w:val="007D5598"/>
    <w:rsid w:val="007D590B"/>
    <w:rsid w:val="007E1177"/>
    <w:rsid w:val="00842D42"/>
    <w:rsid w:val="00865CF9"/>
    <w:rsid w:val="00870CD2"/>
    <w:rsid w:val="00875FAC"/>
    <w:rsid w:val="00883668"/>
    <w:rsid w:val="00897B74"/>
    <w:rsid w:val="008B5980"/>
    <w:rsid w:val="008D105B"/>
    <w:rsid w:val="008D6572"/>
    <w:rsid w:val="008E039E"/>
    <w:rsid w:val="008E131E"/>
    <w:rsid w:val="008E1C56"/>
    <w:rsid w:val="00924033"/>
    <w:rsid w:val="00926E00"/>
    <w:rsid w:val="009424A7"/>
    <w:rsid w:val="009731BF"/>
    <w:rsid w:val="00975101"/>
    <w:rsid w:val="00975EF0"/>
    <w:rsid w:val="00977D96"/>
    <w:rsid w:val="009A61D3"/>
    <w:rsid w:val="009B391C"/>
    <w:rsid w:val="009C3DCF"/>
    <w:rsid w:val="009F7D47"/>
    <w:rsid w:val="00A15A27"/>
    <w:rsid w:val="00A22590"/>
    <w:rsid w:val="00A31039"/>
    <w:rsid w:val="00A33F77"/>
    <w:rsid w:val="00A34181"/>
    <w:rsid w:val="00A346BE"/>
    <w:rsid w:val="00A36315"/>
    <w:rsid w:val="00A41A4B"/>
    <w:rsid w:val="00A74E5F"/>
    <w:rsid w:val="00A77C57"/>
    <w:rsid w:val="00A90447"/>
    <w:rsid w:val="00A90EAC"/>
    <w:rsid w:val="00A935DF"/>
    <w:rsid w:val="00AB3431"/>
    <w:rsid w:val="00AC500A"/>
    <w:rsid w:val="00B06145"/>
    <w:rsid w:val="00B40B3B"/>
    <w:rsid w:val="00B43D19"/>
    <w:rsid w:val="00B46B1B"/>
    <w:rsid w:val="00B55084"/>
    <w:rsid w:val="00BC4D7D"/>
    <w:rsid w:val="00BE2770"/>
    <w:rsid w:val="00C1163D"/>
    <w:rsid w:val="00C12D0D"/>
    <w:rsid w:val="00C45441"/>
    <w:rsid w:val="00C528F2"/>
    <w:rsid w:val="00C535A1"/>
    <w:rsid w:val="00C55191"/>
    <w:rsid w:val="00C61327"/>
    <w:rsid w:val="00C613E0"/>
    <w:rsid w:val="00C9187A"/>
    <w:rsid w:val="00C949F7"/>
    <w:rsid w:val="00C95BAB"/>
    <w:rsid w:val="00CA315B"/>
    <w:rsid w:val="00CA4FC6"/>
    <w:rsid w:val="00CB708E"/>
    <w:rsid w:val="00CC0D08"/>
    <w:rsid w:val="00D069EC"/>
    <w:rsid w:val="00D13CD1"/>
    <w:rsid w:val="00D164A7"/>
    <w:rsid w:val="00D166D9"/>
    <w:rsid w:val="00D22D65"/>
    <w:rsid w:val="00D22DE2"/>
    <w:rsid w:val="00D25E88"/>
    <w:rsid w:val="00D51A65"/>
    <w:rsid w:val="00D63125"/>
    <w:rsid w:val="00D75FF6"/>
    <w:rsid w:val="00D94F22"/>
    <w:rsid w:val="00DB5580"/>
    <w:rsid w:val="00DC70B4"/>
    <w:rsid w:val="00DD7F6D"/>
    <w:rsid w:val="00DE00A4"/>
    <w:rsid w:val="00DE1748"/>
    <w:rsid w:val="00DE540E"/>
    <w:rsid w:val="00DF5771"/>
    <w:rsid w:val="00E240BF"/>
    <w:rsid w:val="00E25B00"/>
    <w:rsid w:val="00E302B8"/>
    <w:rsid w:val="00E43059"/>
    <w:rsid w:val="00E73EA9"/>
    <w:rsid w:val="00E76ACB"/>
    <w:rsid w:val="00E81657"/>
    <w:rsid w:val="00E93330"/>
    <w:rsid w:val="00E97C1D"/>
    <w:rsid w:val="00EC65C8"/>
    <w:rsid w:val="00EF13C8"/>
    <w:rsid w:val="00F2202F"/>
    <w:rsid w:val="00F26456"/>
    <w:rsid w:val="00F35846"/>
    <w:rsid w:val="00F47357"/>
    <w:rsid w:val="00F55483"/>
    <w:rsid w:val="00F56BF3"/>
    <w:rsid w:val="00F9322D"/>
    <w:rsid w:val="00F935AC"/>
    <w:rsid w:val="00FA742F"/>
    <w:rsid w:val="00FC3355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9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32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E7"/>
  </w:style>
  <w:style w:type="paragraph" w:styleId="Fuzeile">
    <w:name w:val="footer"/>
    <w:basedOn w:val="Standard"/>
    <w:link w:val="Fu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111E7"/>
  </w:style>
  <w:style w:type="character" w:customStyle="1" w:styleId="EntwurfZeichen">
    <w:name w:val="Entwurf_Zeichen"/>
    <w:rsid w:val="001111E7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D25E88"/>
  </w:style>
  <w:style w:type="character" w:styleId="Hyperlink">
    <w:name w:val="Hyperlink"/>
    <w:basedOn w:val="Absatz-Standardschriftart"/>
    <w:uiPriority w:val="99"/>
    <w:unhideWhenUsed/>
    <w:rsid w:val="00C6132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2021-01-28T12:32:00Z</dcterms:created>
  <dcterms:modified xsi:type="dcterms:W3CDTF">2021-01-28T12:32:00Z</dcterms:modified>
</cp:coreProperties>
</file>