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0" w:rsidRPr="00DC4BD0" w:rsidRDefault="00070BB0" w:rsidP="00DC4BD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 w:rsidRPr="00DC4BD0">
        <w:rPr>
          <w:rFonts w:cs="Arial"/>
          <w:b/>
          <w:bCs/>
          <w:sz w:val="28"/>
        </w:rPr>
        <w:t>Kalkulation einer Veranstaltung</w:t>
      </w:r>
    </w:p>
    <w:p w:rsidR="00DC4BD0" w:rsidRDefault="00DC4BD0" w:rsidP="00070BB0">
      <w:pPr>
        <w:autoSpaceDE w:val="0"/>
        <w:autoSpaceDN w:val="0"/>
        <w:adjustRightInd w:val="0"/>
        <w:rPr>
          <w:rFonts w:cs="Arial"/>
          <w:b/>
          <w:bCs/>
          <w:color w:val="151616"/>
        </w:rPr>
      </w:pPr>
    </w:p>
    <w:p w:rsidR="00070BB0" w:rsidRPr="00DC4BD0" w:rsidRDefault="00070BB0" w:rsidP="00070BB0">
      <w:pPr>
        <w:autoSpaceDE w:val="0"/>
        <w:autoSpaceDN w:val="0"/>
        <w:adjustRightInd w:val="0"/>
        <w:rPr>
          <w:rFonts w:cs="Arial"/>
          <w:b/>
          <w:bCs/>
          <w:color w:val="151616"/>
          <w:sz w:val="24"/>
        </w:rPr>
      </w:pPr>
      <w:r w:rsidRPr="00DC4BD0">
        <w:rPr>
          <w:rFonts w:cs="Arial"/>
          <w:b/>
          <w:bCs/>
          <w:color w:val="151616"/>
          <w:sz w:val="24"/>
        </w:rPr>
        <w:t>I. Ausgaben</w:t>
      </w:r>
    </w:p>
    <w:p w:rsidR="00DC4BD0" w:rsidRDefault="00DC4BD0" w:rsidP="00070BB0">
      <w:pPr>
        <w:autoSpaceDE w:val="0"/>
        <w:autoSpaceDN w:val="0"/>
        <w:adjustRightInd w:val="0"/>
        <w:rPr>
          <w:rFonts w:cs="Arial"/>
          <w:color w:val="151616"/>
        </w:rPr>
      </w:pP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a) Gagen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  <w:lang w:val="en-US"/>
        </w:rPr>
      </w:pPr>
      <w:r w:rsidRPr="00070BB0">
        <w:rPr>
          <w:rFonts w:cs="Arial"/>
          <w:color w:val="151616"/>
          <w:lang w:val="en-US"/>
        </w:rPr>
        <w:t xml:space="preserve">b) </w:t>
      </w:r>
      <w:proofErr w:type="spellStart"/>
      <w:r w:rsidRPr="00070BB0">
        <w:rPr>
          <w:rFonts w:cs="Arial"/>
          <w:color w:val="151616"/>
          <w:lang w:val="en-US"/>
        </w:rPr>
        <w:t>Honorare</w:t>
      </w:r>
      <w:proofErr w:type="spellEnd"/>
      <w:r w:rsidRPr="00070BB0">
        <w:rPr>
          <w:rFonts w:cs="Arial"/>
          <w:color w:val="151616"/>
          <w:lang w:val="en-US"/>
        </w:rPr>
        <w:t xml:space="preserve"> (Personal, </w:t>
      </w:r>
      <w:proofErr w:type="spellStart"/>
      <w:r w:rsidRPr="00070BB0">
        <w:rPr>
          <w:rFonts w:cs="Arial"/>
          <w:color w:val="151616"/>
          <w:lang w:val="en-US"/>
        </w:rPr>
        <w:t>Helfer</w:t>
      </w:r>
      <w:proofErr w:type="spellEnd"/>
      <w:r w:rsidRPr="00070BB0">
        <w:rPr>
          <w:rFonts w:cs="Arial"/>
          <w:color w:val="151616"/>
          <w:lang w:val="en-US"/>
        </w:rPr>
        <w:t xml:space="preserve">, Security, </w:t>
      </w:r>
      <w:proofErr w:type="spellStart"/>
      <w:r w:rsidRPr="00070BB0">
        <w:rPr>
          <w:rFonts w:cs="Arial"/>
          <w:color w:val="151616"/>
          <w:lang w:val="en-US"/>
        </w:rPr>
        <w:t>Sanitäter</w:t>
      </w:r>
      <w:proofErr w:type="spellEnd"/>
      <w:r w:rsidRPr="00070BB0">
        <w:rPr>
          <w:rFonts w:cs="Arial"/>
          <w:color w:val="151616"/>
          <w:lang w:val="en-US"/>
        </w:rPr>
        <w:t>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c) Sozialabgaben, Künstlersozialkasse usw.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d) Fahrtkosten, Übernachtungskosten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e) Verpflegung Bands/</w:t>
      </w:r>
      <w:r>
        <w:rPr>
          <w:rFonts w:cs="Arial"/>
          <w:color w:val="151616"/>
        </w:rPr>
        <w:t xml:space="preserve"> </w:t>
      </w:r>
      <w:r w:rsidRPr="00070BB0">
        <w:rPr>
          <w:rFonts w:cs="Arial"/>
          <w:color w:val="151616"/>
        </w:rPr>
        <w:t>Personal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f ) Mieten und Entleihkosten (Licht/</w:t>
      </w:r>
      <w:r>
        <w:rPr>
          <w:rFonts w:cs="Arial"/>
          <w:color w:val="151616"/>
        </w:rPr>
        <w:t xml:space="preserve"> </w:t>
      </w:r>
      <w:r w:rsidRPr="00070BB0">
        <w:rPr>
          <w:rFonts w:cs="Arial"/>
          <w:color w:val="151616"/>
        </w:rPr>
        <w:t>Bühne usw.)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g) Werbung (Printmedien, TV, Radio, Internet)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h) Saalmiete inkl. Nebenkosten (Reinigung, Müllentsorgung, Strom)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i) GEMA / Genehmigungen / Versicherungen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j) Einkauf Getränke und Speisen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k) Material (z. B. Absperrungen, Becher, Einlassbänder)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l) Sonstiges (Porto, Telefon, Versicherungen)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m) Helferfest</w:t>
      </w:r>
    </w:p>
    <w:p w:rsidR="00070BB0" w:rsidRPr="00070BB0" w:rsidRDefault="00DC4BD0" w:rsidP="00070BB0">
      <w:pPr>
        <w:autoSpaceDE w:val="0"/>
        <w:autoSpaceDN w:val="0"/>
        <w:adjustRightInd w:val="0"/>
        <w:rPr>
          <w:rFonts w:cs="Arial"/>
          <w:b/>
          <w:bCs/>
          <w:color w:val="151616"/>
        </w:rPr>
      </w:pPr>
      <w:r>
        <w:rPr>
          <w:rFonts w:cs="Arial"/>
          <w:b/>
          <w:bCs/>
          <w:color w:val="151616"/>
        </w:rPr>
        <w:t>Gesamt</w:t>
      </w:r>
    </w:p>
    <w:p w:rsidR="00DC4BD0" w:rsidRPr="00DC4BD0" w:rsidRDefault="00070BB0" w:rsidP="00070BB0">
      <w:pPr>
        <w:autoSpaceDE w:val="0"/>
        <w:autoSpaceDN w:val="0"/>
        <w:adjustRightInd w:val="0"/>
        <w:rPr>
          <w:rFonts w:cs="Arial"/>
          <w:b/>
          <w:bCs/>
          <w:iCs/>
          <w:color w:val="FFFFFF"/>
        </w:rPr>
      </w:pPr>
      <w:r w:rsidRPr="00070BB0">
        <w:rPr>
          <w:rFonts w:cs="Arial"/>
          <w:b/>
          <w:bCs/>
          <w:i/>
          <w:iCs/>
          <w:color w:val="FFFFFF"/>
        </w:rPr>
        <w:t>C</w:t>
      </w:r>
    </w:p>
    <w:p w:rsidR="00070BB0" w:rsidRPr="00DC4BD0" w:rsidRDefault="00070BB0" w:rsidP="00070BB0">
      <w:pPr>
        <w:autoSpaceDE w:val="0"/>
        <w:autoSpaceDN w:val="0"/>
        <w:adjustRightInd w:val="0"/>
        <w:rPr>
          <w:rFonts w:cs="Arial"/>
          <w:b/>
          <w:bCs/>
          <w:iCs/>
          <w:color w:val="FFFFFF"/>
        </w:rPr>
      </w:pPr>
      <w:r w:rsidRPr="00DC4BD0">
        <w:rPr>
          <w:rFonts w:cs="Arial"/>
          <w:b/>
          <w:bCs/>
          <w:iCs/>
          <w:color w:val="FFFFFF"/>
        </w:rPr>
        <w:t>hecklisten</w:t>
      </w:r>
    </w:p>
    <w:p w:rsidR="00070BB0" w:rsidRPr="00DC4BD0" w:rsidRDefault="00070BB0" w:rsidP="00070BB0">
      <w:pPr>
        <w:autoSpaceDE w:val="0"/>
        <w:autoSpaceDN w:val="0"/>
        <w:adjustRightInd w:val="0"/>
        <w:rPr>
          <w:rFonts w:cs="Arial"/>
          <w:b/>
          <w:bCs/>
          <w:color w:val="151616"/>
          <w:sz w:val="24"/>
        </w:rPr>
      </w:pPr>
      <w:r w:rsidRPr="00DC4BD0">
        <w:rPr>
          <w:rFonts w:cs="Arial"/>
          <w:b/>
          <w:bCs/>
          <w:color w:val="151616"/>
          <w:sz w:val="24"/>
        </w:rPr>
        <w:t>II. Einnahmen</w:t>
      </w:r>
    </w:p>
    <w:p w:rsidR="00DC4BD0" w:rsidRDefault="00DC4BD0" w:rsidP="00070BB0">
      <w:pPr>
        <w:autoSpaceDE w:val="0"/>
        <w:autoSpaceDN w:val="0"/>
        <w:adjustRightInd w:val="0"/>
        <w:rPr>
          <w:rFonts w:cs="Arial"/>
          <w:color w:val="151616"/>
        </w:rPr>
      </w:pP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a) Eintritte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b) Verkauf Getränke und Speisen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>
        <w:rPr>
          <w:rFonts w:cs="Arial"/>
          <w:color w:val="151616"/>
        </w:rPr>
        <w:t xml:space="preserve">c) Spenden/ </w:t>
      </w:r>
      <w:r w:rsidRPr="00070BB0">
        <w:rPr>
          <w:rFonts w:cs="Arial"/>
          <w:color w:val="151616"/>
        </w:rPr>
        <w:t>Sponsoren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d) Zuschüsse</w:t>
      </w:r>
      <w:r>
        <w:rPr>
          <w:rFonts w:cs="Arial"/>
          <w:color w:val="151616"/>
        </w:rPr>
        <w:t>/</w:t>
      </w:r>
      <w:r w:rsidRPr="00070BB0">
        <w:rPr>
          <w:rFonts w:cs="Arial"/>
          <w:color w:val="151616"/>
        </w:rPr>
        <w:t xml:space="preserve"> Fördergelder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e) Eigenmittel</w:t>
      </w:r>
    </w:p>
    <w:p w:rsidR="00070BB0" w:rsidRPr="00070BB0" w:rsidRDefault="00DC4BD0" w:rsidP="00070BB0">
      <w:pPr>
        <w:autoSpaceDE w:val="0"/>
        <w:autoSpaceDN w:val="0"/>
        <w:adjustRightInd w:val="0"/>
        <w:rPr>
          <w:rFonts w:cs="Arial"/>
          <w:b/>
          <w:bCs/>
          <w:color w:val="151616"/>
        </w:rPr>
      </w:pPr>
      <w:r>
        <w:rPr>
          <w:rFonts w:cs="Arial"/>
          <w:b/>
          <w:bCs/>
          <w:color w:val="151616"/>
        </w:rPr>
        <w:t>Gesamt</w:t>
      </w:r>
    </w:p>
    <w:p w:rsidR="00070BB0" w:rsidRDefault="00070BB0" w:rsidP="00070BB0">
      <w:pPr>
        <w:autoSpaceDE w:val="0"/>
        <w:autoSpaceDN w:val="0"/>
        <w:adjustRightInd w:val="0"/>
        <w:rPr>
          <w:rFonts w:cs="Arial"/>
          <w:b/>
          <w:bCs/>
          <w:color w:val="151616"/>
        </w:rPr>
      </w:pPr>
    </w:p>
    <w:p w:rsidR="00DC4BD0" w:rsidRDefault="00DC4BD0" w:rsidP="00070BB0">
      <w:pPr>
        <w:autoSpaceDE w:val="0"/>
        <w:autoSpaceDN w:val="0"/>
        <w:adjustRightInd w:val="0"/>
        <w:rPr>
          <w:rFonts w:cs="Arial"/>
          <w:b/>
          <w:bCs/>
          <w:color w:val="151616"/>
        </w:rPr>
      </w:pPr>
    </w:p>
    <w:p w:rsidR="00070BB0" w:rsidRPr="00DC4BD0" w:rsidRDefault="00070BB0" w:rsidP="00070BB0">
      <w:pPr>
        <w:autoSpaceDE w:val="0"/>
        <w:autoSpaceDN w:val="0"/>
        <w:adjustRightInd w:val="0"/>
        <w:rPr>
          <w:rFonts w:cs="Arial"/>
          <w:b/>
          <w:bCs/>
          <w:color w:val="151616"/>
          <w:sz w:val="24"/>
        </w:rPr>
      </w:pPr>
      <w:r w:rsidRPr="00DC4BD0">
        <w:rPr>
          <w:rFonts w:cs="Arial"/>
          <w:b/>
          <w:bCs/>
          <w:color w:val="151616"/>
          <w:sz w:val="24"/>
        </w:rPr>
        <w:t>III. Gewinn-Rechnung</w:t>
      </w:r>
    </w:p>
    <w:p w:rsidR="00DC4BD0" w:rsidRDefault="00DC4BD0" w:rsidP="00070BB0">
      <w:pPr>
        <w:autoSpaceDE w:val="0"/>
        <w:autoSpaceDN w:val="0"/>
        <w:adjustRightInd w:val="0"/>
        <w:rPr>
          <w:rFonts w:cs="Arial"/>
          <w:color w:val="151616"/>
        </w:rPr>
      </w:pP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 w:rsidRPr="00070BB0">
        <w:rPr>
          <w:rFonts w:cs="Arial"/>
          <w:color w:val="151616"/>
        </w:rPr>
        <w:t>Einnahmen</w:t>
      </w:r>
    </w:p>
    <w:p w:rsidR="00070BB0" w:rsidRPr="00070BB0" w:rsidRDefault="00070BB0" w:rsidP="00070BB0">
      <w:pPr>
        <w:autoSpaceDE w:val="0"/>
        <w:autoSpaceDN w:val="0"/>
        <w:adjustRightInd w:val="0"/>
        <w:rPr>
          <w:rFonts w:cs="Arial"/>
          <w:color w:val="151616"/>
        </w:rPr>
      </w:pPr>
      <w:r>
        <w:rPr>
          <w:rFonts w:cs="Arial"/>
          <w:color w:val="151616"/>
        </w:rPr>
        <w:t>-</w:t>
      </w:r>
      <w:r w:rsidRPr="00070BB0">
        <w:rPr>
          <w:rFonts w:cs="Arial"/>
          <w:color w:val="151616"/>
        </w:rPr>
        <w:t>Ausgaben</w:t>
      </w:r>
      <w:bookmarkStart w:id="0" w:name="_GoBack"/>
      <w:bookmarkEnd w:id="0"/>
    </w:p>
    <w:p w:rsidR="009379FA" w:rsidRPr="00070BB0" w:rsidRDefault="00070BB0" w:rsidP="00070BB0">
      <w:pPr>
        <w:rPr>
          <w:rFonts w:cs="Arial"/>
        </w:rPr>
      </w:pPr>
      <w:r w:rsidRPr="00070BB0">
        <w:rPr>
          <w:rFonts w:cs="Arial"/>
          <w:b/>
          <w:bCs/>
          <w:color w:val="151616"/>
        </w:rPr>
        <w:t>= Gewinn / Defizit</w:t>
      </w:r>
    </w:p>
    <w:sectPr w:rsidR="009379FA" w:rsidRPr="00070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278"/>
    <w:multiLevelType w:val="hybridMultilevel"/>
    <w:tmpl w:val="401CC14C"/>
    <w:lvl w:ilvl="0" w:tplc="D6B8F5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0"/>
    <w:rsid w:val="00070BB0"/>
    <w:rsid w:val="009379FA"/>
    <w:rsid w:val="00D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EA14187E.dotm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maieris</dc:creator>
  <cp:lastModifiedBy>maieris</cp:lastModifiedBy>
  <cp:revision>2</cp:revision>
  <dcterms:created xsi:type="dcterms:W3CDTF">2015-03-26T11:09:00Z</dcterms:created>
  <dcterms:modified xsi:type="dcterms:W3CDTF">2015-03-26T11:09:00Z</dcterms:modified>
</cp:coreProperties>
</file>